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D3A636" w14:textId="77777777" w:rsidR="002F3B7B" w:rsidRDefault="002F3B7B" w:rsidP="00A57D36">
      <w:pPr>
        <w:pStyle w:val="WPnumber"/>
      </w:pPr>
      <w:bookmarkStart w:id="0" w:name="_Toc153189647"/>
      <w:bookmarkStart w:id="1" w:name="_Toc214003082"/>
    </w:p>
    <w:p w14:paraId="09DBDCF2" w14:textId="77777777" w:rsidR="003F3A41" w:rsidRPr="00397406" w:rsidRDefault="00A57D36" w:rsidP="00A57D36">
      <w:pPr>
        <w:pStyle w:val="WPnumber"/>
      </w:pPr>
      <w:r w:rsidRPr="00397406">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3F3A41" w:rsidRPr="00397406">
            <w:t>SCE13</w:t>
          </w:r>
          <w:r w:rsidR="004052E9">
            <w:t>HC062</w:t>
          </w:r>
        </w:sdtContent>
      </w:sdt>
    </w:p>
    <w:bookmarkEnd w:id="0"/>
    <w:p w14:paraId="52B7D441" w14:textId="77777777" w:rsidR="00DA690B" w:rsidRPr="00397406" w:rsidRDefault="00CB46DE"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397406">
            <w:rPr>
              <w:rStyle w:val="CaptionChar"/>
              <w:rFonts w:asciiTheme="minorHAnsi" w:hAnsiTheme="minorHAnsi" w:cstheme="minorHAnsi"/>
              <w:b/>
              <w:bCs w:val="0"/>
              <w:sz w:val="48"/>
              <w:szCs w:val="48"/>
            </w:rPr>
            <w:t xml:space="preserve">Revision </w:t>
          </w:r>
          <w:r w:rsidR="004052E9">
            <w:rPr>
              <w:rStyle w:val="CaptionChar"/>
              <w:rFonts w:asciiTheme="minorHAnsi" w:hAnsiTheme="minorHAnsi" w:cstheme="minorHAnsi"/>
              <w:b/>
              <w:bCs w:val="0"/>
              <w:sz w:val="48"/>
              <w:szCs w:val="48"/>
            </w:rPr>
            <w:t>1</w:t>
          </w:r>
        </w:sdtContent>
      </w:sdt>
    </w:p>
    <w:p w14:paraId="71569F1F" w14:textId="77777777" w:rsidR="00285A0D" w:rsidRPr="00397406" w:rsidRDefault="00285A0D" w:rsidP="00DE5758">
      <w:pPr>
        <w:jc w:val="right"/>
        <w:rPr>
          <w:rFonts w:cstheme="minorHAnsi"/>
          <w:b/>
          <w:sz w:val="48"/>
          <w:szCs w:val="48"/>
        </w:rPr>
      </w:pPr>
    </w:p>
    <w:bookmarkStart w:id="2" w:name="SCE"/>
    <w:p w14:paraId="23235C7A" w14:textId="77777777" w:rsidR="00DA690B" w:rsidRPr="00397406" w:rsidRDefault="00CB46DE"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1D3223" w:rsidRPr="00397406">
            <w:rPr>
              <w:rFonts w:cstheme="minorHAnsi"/>
              <w:b/>
              <w:sz w:val="36"/>
              <w:szCs w:val="36"/>
            </w:rPr>
            <w:t>Southern California Edison Company</w:t>
          </w:r>
        </w:sdtContent>
      </w:sdt>
      <w:bookmarkEnd w:id="2"/>
    </w:p>
    <w:p w14:paraId="1E9F83AC" w14:textId="77777777" w:rsidR="00DA690B" w:rsidRPr="00397406" w:rsidRDefault="00DA690B" w:rsidP="00DA690B">
      <w:pPr>
        <w:rPr>
          <w:rFonts w:cstheme="minorHAnsi"/>
        </w:rPr>
      </w:pPr>
    </w:p>
    <w:p w14:paraId="688B1EAB" w14:textId="77777777" w:rsidR="00DA690B" w:rsidRPr="00397406" w:rsidRDefault="00DA690B" w:rsidP="00DA690B">
      <w:pPr>
        <w:rPr>
          <w:rFonts w:cstheme="minorHAnsi"/>
        </w:rPr>
      </w:pPr>
    </w:p>
    <w:p w14:paraId="3C24875F" w14:textId="77777777" w:rsidR="00DA690B" w:rsidRPr="00397406" w:rsidRDefault="009D0753" w:rsidP="009D0753">
      <w:pPr>
        <w:tabs>
          <w:tab w:val="left" w:pos="8190"/>
        </w:tabs>
        <w:rPr>
          <w:rFonts w:cstheme="minorHAnsi"/>
        </w:rPr>
      </w:pPr>
      <w:r w:rsidRPr="00397406">
        <w:rPr>
          <w:rFonts w:cstheme="minorHAnsi"/>
        </w:rPr>
        <w:tab/>
      </w:r>
    </w:p>
    <w:p w14:paraId="606A2E03" w14:textId="77777777" w:rsidR="00DA690B" w:rsidRPr="00397406" w:rsidRDefault="00DA690B" w:rsidP="00DA690B">
      <w:pPr>
        <w:rPr>
          <w:rFonts w:cstheme="minorHAnsi"/>
        </w:rPr>
      </w:pPr>
    </w:p>
    <w:p w14:paraId="64741582" w14:textId="77777777" w:rsidR="00DA690B" w:rsidRPr="00397406" w:rsidRDefault="00DA690B" w:rsidP="00DA690B">
      <w:pPr>
        <w:rPr>
          <w:rFonts w:cstheme="minorHAnsi"/>
        </w:rPr>
      </w:pPr>
    </w:p>
    <w:p w14:paraId="546A160F" w14:textId="77777777" w:rsidR="00DA690B" w:rsidRPr="00397406" w:rsidRDefault="00DA690B" w:rsidP="00DA690B">
      <w:pPr>
        <w:rPr>
          <w:rFonts w:cstheme="minorHAnsi"/>
        </w:rPr>
      </w:pPr>
    </w:p>
    <w:p w14:paraId="04DD24A1" w14:textId="77777777" w:rsidR="00DA690B" w:rsidRPr="00397406" w:rsidRDefault="00DA690B" w:rsidP="00DA690B">
      <w:pPr>
        <w:rPr>
          <w:rFonts w:cstheme="minorHAnsi"/>
        </w:rPr>
      </w:pPr>
    </w:p>
    <w:p w14:paraId="32D2EC89" w14:textId="77777777" w:rsidR="00DA690B" w:rsidRPr="00397406" w:rsidRDefault="00DA690B" w:rsidP="00DA690B">
      <w:pPr>
        <w:rPr>
          <w:rFonts w:cstheme="minorHAnsi"/>
        </w:rPr>
      </w:pPr>
    </w:p>
    <w:p w14:paraId="60C91883" w14:textId="77777777" w:rsidR="00DA690B" w:rsidRPr="00397406" w:rsidRDefault="004052E9" w:rsidP="00DA690B">
      <w:pPr>
        <w:rPr>
          <w:rFonts w:cstheme="minorHAnsi"/>
          <w:b/>
          <w:sz w:val="72"/>
          <w:szCs w:val="72"/>
        </w:rPr>
      </w:pPr>
      <w:r>
        <w:rPr>
          <w:rFonts w:cstheme="minorHAnsi"/>
          <w:b/>
          <w:sz w:val="72"/>
          <w:szCs w:val="72"/>
        </w:rPr>
        <w:t>Upstream Residential HVAC</w:t>
      </w:r>
    </w:p>
    <w:p w14:paraId="1DBE4424" w14:textId="77777777" w:rsidR="00E76B31" w:rsidRPr="00397406" w:rsidRDefault="00E76B31" w:rsidP="00E76B31">
      <w:pPr>
        <w:pStyle w:val="Reminders"/>
        <w:rPr>
          <w:rFonts w:asciiTheme="minorHAnsi" w:hAnsiTheme="minorHAnsi" w:cstheme="minorHAnsi"/>
          <w:i w:val="0"/>
          <w:szCs w:val="22"/>
        </w:rPr>
      </w:pPr>
    </w:p>
    <w:p w14:paraId="07FC1E27" w14:textId="77777777" w:rsidR="00523736" w:rsidRPr="00397406" w:rsidRDefault="00523736" w:rsidP="00E76B31">
      <w:pPr>
        <w:pStyle w:val="Reminders"/>
        <w:rPr>
          <w:rFonts w:asciiTheme="minorHAnsi" w:hAnsiTheme="minorHAnsi" w:cstheme="minorHAnsi"/>
          <w:b/>
          <w:i w:val="0"/>
          <w:sz w:val="32"/>
          <w:szCs w:val="22"/>
        </w:rPr>
        <w:sectPr w:rsidR="00523736" w:rsidRPr="00397406">
          <w:footerReference w:type="default" r:id="rId9"/>
          <w:pgSz w:w="12240" w:h="15840"/>
          <w:pgMar w:top="1440" w:right="1440" w:bottom="1440" w:left="1440" w:header="720" w:footer="720" w:gutter="0"/>
          <w:cols w:space="720"/>
          <w:docGrid w:linePitch="360"/>
        </w:sectPr>
      </w:pPr>
    </w:p>
    <w:p w14:paraId="6E1D625B" w14:textId="77777777" w:rsidR="00290ED8" w:rsidRPr="00397406" w:rsidRDefault="00290ED8" w:rsidP="00AC5309">
      <w:pPr>
        <w:pStyle w:val="Heading1"/>
      </w:pPr>
      <w:bookmarkStart w:id="3" w:name="_Toc304800192"/>
      <w:bookmarkStart w:id="4" w:name="_Toc324318330"/>
      <w:bookmarkStart w:id="5" w:name="_Toc324340474"/>
      <w:bookmarkStart w:id="6" w:name="_Toc324433427"/>
      <w:r w:rsidRPr="00397406">
        <w:lastRenderedPageBreak/>
        <w:t>At-a-Glance Summary</w:t>
      </w:r>
      <w:bookmarkEnd w:id="3"/>
      <w:bookmarkEnd w:id="4"/>
      <w:bookmarkEnd w:id="5"/>
      <w:bookmarkEnd w:id="6"/>
    </w:p>
    <w:p w14:paraId="785332FE" w14:textId="77777777" w:rsidR="000A29B1" w:rsidRDefault="000A29B1" w:rsidP="000A29B1">
      <w:pPr>
        <w:pStyle w:val="Caption"/>
        <w:keepNext/>
      </w:pPr>
    </w:p>
    <w:tbl>
      <w:tblPr>
        <w:tblStyle w:val="TableContemporary"/>
        <w:tblW w:w="9648" w:type="dxa"/>
        <w:tblLook w:val="01E0" w:firstRow="1" w:lastRow="1" w:firstColumn="1" w:lastColumn="1" w:noHBand="0" w:noVBand="0"/>
      </w:tblPr>
      <w:tblGrid>
        <w:gridCol w:w="3618"/>
        <w:gridCol w:w="6030"/>
      </w:tblGrid>
      <w:tr w:rsidR="00AC5309" w:rsidRPr="00397406" w14:paraId="729B8DC7" w14:textId="77777777" w:rsidTr="005729C8">
        <w:trPr>
          <w:cnfStyle w:val="100000000000" w:firstRow="1" w:lastRow="0" w:firstColumn="0" w:lastColumn="0" w:oddVBand="0" w:evenVBand="0" w:oddHBand="0" w:evenHBand="0" w:firstRowFirstColumn="0" w:firstRowLastColumn="0" w:lastRowFirstColumn="0" w:lastRowLastColumn="0"/>
          <w:trHeight w:val="465"/>
        </w:trPr>
        <w:tc>
          <w:tcPr>
            <w:tcW w:w="3618" w:type="dxa"/>
          </w:tcPr>
          <w:p w14:paraId="2AD836E1" w14:textId="77777777" w:rsidR="00AC5309" w:rsidRPr="00076F51" w:rsidRDefault="001D3223" w:rsidP="005729C8">
            <w:pPr>
              <w:rPr>
                <w:rStyle w:val="Strong"/>
                <w:rFonts w:asciiTheme="minorHAnsi" w:hAnsiTheme="minorHAnsi"/>
                <w:b/>
                <w:sz w:val="20"/>
                <w:szCs w:val="20"/>
              </w:rPr>
            </w:pPr>
            <w:r w:rsidRPr="00076F51">
              <w:rPr>
                <w:rStyle w:val="Strong"/>
                <w:rFonts w:asciiTheme="minorHAnsi" w:hAnsiTheme="minorHAnsi"/>
                <w:b/>
                <w:sz w:val="20"/>
                <w:szCs w:val="20"/>
              </w:rPr>
              <w:t>Solution</w:t>
            </w:r>
            <w:r w:rsidR="00B4065F" w:rsidRPr="00076F51">
              <w:rPr>
                <w:rStyle w:val="Strong"/>
                <w:rFonts w:asciiTheme="minorHAnsi" w:hAnsiTheme="minorHAnsi"/>
                <w:b/>
                <w:sz w:val="20"/>
                <w:szCs w:val="20"/>
              </w:rPr>
              <w:t xml:space="preserve"> and </w:t>
            </w:r>
            <w:r w:rsidR="00AC5309" w:rsidRPr="00076F51">
              <w:rPr>
                <w:rStyle w:val="Strong"/>
                <w:rFonts w:asciiTheme="minorHAnsi" w:hAnsiTheme="minorHAnsi"/>
                <w:b/>
                <w:sz w:val="20"/>
                <w:szCs w:val="20"/>
              </w:rPr>
              <w:t>Measure Codes:</w:t>
            </w:r>
          </w:p>
        </w:tc>
        <w:tc>
          <w:tcPr>
            <w:tcW w:w="6030" w:type="dxa"/>
          </w:tcPr>
          <w:p w14:paraId="43BE3246" w14:textId="77777777" w:rsidR="00AC5309" w:rsidRPr="000A29B1" w:rsidRDefault="000A29B1" w:rsidP="000A29B1">
            <w:pPr>
              <w:rPr>
                <w:rFonts w:asciiTheme="minorHAnsi" w:hAnsiTheme="minorHAnsi" w:cs="Arial"/>
                <w:bCs w:val="0"/>
                <w:i/>
                <w:szCs w:val="20"/>
              </w:rPr>
            </w:pPr>
            <w:r w:rsidRPr="000A29B1">
              <w:rPr>
                <w:rFonts w:asciiTheme="minorHAnsi" w:hAnsiTheme="minorHAnsi" w:cs="Arial"/>
                <w:i/>
                <w:szCs w:val="20"/>
              </w:rPr>
              <w:t xml:space="preserve">Refer to </w:t>
            </w:r>
            <w:r>
              <w:rPr>
                <w:rFonts w:cs="Arial"/>
                <w:i/>
                <w:szCs w:val="20"/>
              </w:rPr>
              <w:fldChar w:fldCharType="begin"/>
            </w:r>
            <w:r>
              <w:rPr>
                <w:rFonts w:asciiTheme="minorHAnsi" w:hAnsiTheme="minorHAnsi" w:cs="Arial"/>
                <w:i/>
                <w:szCs w:val="20"/>
              </w:rPr>
              <w:instrText xml:space="preserve"> REF _Ref398732825 \h </w:instrText>
            </w:r>
            <w:r>
              <w:rPr>
                <w:rFonts w:cs="Arial"/>
                <w:i/>
                <w:szCs w:val="20"/>
              </w:rPr>
            </w:r>
            <w:r>
              <w:rPr>
                <w:rFonts w:cs="Arial"/>
                <w:i/>
                <w:szCs w:val="20"/>
              </w:rPr>
              <w:fldChar w:fldCharType="separate"/>
            </w:r>
            <w:r w:rsidR="006F7A25" w:rsidRPr="00397406">
              <w:rPr>
                <w:rFonts w:cstheme="minorHAnsi"/>
                <w:szCs w:val="22"/>
              </w:rPr>
              <w:t xml:space="preserve">Table </w:t>
            </w:r>
            <w:r w:rsidR="006F7A25">
              <w:rPr>
                <w:rFonts w:cstheme="minorHAnsi"/>
                <w:noProof/>
                <w:szCs w:val="22"/>
              </w:rPr>
              <w:t>2</w:t>
            </w:r>
            <w:r>
              <w:rPr>
                <w:rFonts w:cs="Arial"/>
                <w:i/>
                <w:szCs w:val="20"/>
              </w:rPr>
              <w:fldChar w:fldCharType="end"/>
            </w:r>
          </w:p>
        </w:tc>
      </w:tr>
      <w:tr w:rsidR="00AC5309" w:rsidRPr="00397406" w14:paraId="7EDEDBAD"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549B1024"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Measure</w:t>
            </w:r>
            <w:r w:rsidR="001D3223" w:rsidRPr="00076F51">
              <w:rPr>
                <w:rStyle w:val="Strong"/>
                <w:rFonts w:asciiTheme="minorHAnsi" w:hAnsiTheme="minorHAnsi"/>
                <w:sz w:val="20"/>
                <w:szCs w:val="20"/>
              </w:rPr>
              <w:t xml:space="preserve"> </w:t>
            </w:r>
            <w:r w:rsidRPr="00076F51">
              <w:rPr>
                <w:rStyle w:val="Strong"/>
                <w:rFonts w:asciiTheme="minorHAnsi" w:hAnsiTheme="minorHAnsi"/>
                <w:sz w:val="20"/>
                <w:szCs w:val="20"/>
              </w:rPr>
              <w:t xml:space="preserve">Description: </w:t>
            </w:r>
          </w:p>
        </w:tc>
        <w:tc>
          <w:tcPr>
            <w:tcW w:w="6030" w:type="dxa"/>
          </w:tcPr>
          <w:p w14:paraId="5BC710DD" w14:textId="77777777" w:rsidR="00290ED8" w:rsidRPr="000A29B1" w:rsidRDefault="000A29B1" w:rsidP="000A29B1">
            <w:pPr>
              <w:rPr>
                <w:rFonts w:asciiTheme="minorHAnsi" w:hAnsiTheme="minorHAnsi" w:cs="Arial"/>
                <w:szCs w:val="20"/>
              </w:rPr>
            </w:pPr>
            <w:r w:rsidRPr="000A29B1">
              <w:rPr>
                <w:rFonts w:asciiTheme="minorHAnsi" w:hAnsiTheme="minorHAnsi" w:cs="Arial"/>
                <w:szCs w:val="20"/>
              </w:rPr>
              <w:t xml:space="preserve">Refer to </w:t>
            </w:r>
            <w:r w:rsidRPr="000A29B1">
              <w:rPr>
                <w:rFonts w:cs="Arial"/>
                <w:szCs w:val="20"/>
              </w:rPr>
              <w:fldChar w:fldCharType="begin"/>
            </w:r>
            <w:r w:rsidRPr="000A29B1">
              <w:rPr>
                <w:rFonts w:asciiTheme="minorHAnsi" w:hAnsiTheme="minorHAnsi" w:cs="Arial"/>
                <w:szCs w:val="20"/>
              </w:rPr>
              <w:instrText xml:space="preserve"> REF _Ref409599816 \h </w:instrText>
            </w:r>
            <w:r w:rsidRPr="000A29B1">
              <w:rPr>
                <w:rFonts w:cs="Arial"/>
                <w:szCs w:val="20"/>
              </w:rPr>
            </w:r>
            <w:r w:rsidRPr="000A29B1">
              <w:rPr>
                <w:rFonts w:cs="Arial"/>
                <w:szCs w:val="20"/>
              </w:rPr>
              <w:fldChar w:fldCharType="separate"/>
            </w:r>
            <w:r w:rsidR="006F7A25" w:rsidRPr="00397406">
              <w:rPr>
                <w:rFonts w:cstheme="minorHAnsi"/>
                <w:szCs w:val="22"/>
              </w:rPr>
              <w:t xml:space="preserve">Table </w:t>
            </w:r>
            <w:r w:rsidR="006F7A25">
              <w:rPr>
                <w:rFonts w:cstheme="minorHAnsi"/>
                <w:noProof/>
                <w:szCs w:val="22"/>
              </w:rPr>
              <w:t>1</w:t>
            </w:r>
            <w:r w:rsidRPr="000A29B1">
              <w:rPr>
                <w:rFonts w:cs="Arial"/>
                <w:szCs w:val="20"/>
              </w:rPr>
              <w:fldChar w:fldCharType="end"/>
            </w:r>
          </w:p>
        </w:tc>
      </w:tr>
      <w:tr w:rsidR="00AC5309" w:rsidRPr="00397406" w14:paraId="2C10C905"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469E838B"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Base Case Description:</w:t>
            </w:r>
          </w:p>
        </w:tc>
        <w:tc>
          <w:tcPr>
            <w:tcW w:w="6030" w:type="dxa"/>
          </w:tcPr>
          <w:p w14:paraId="4A294389" w14:textId="77777777" w:rsidR="00290ED8" w:rsidRPr="000A29B1" w:rsidRDefault="000A29B1" w:rsidP="005729C8">
            <w:pPr>
              <w:rPr>
                <w:rFonts w:asciiTheme="minorHAnsi" w:hAnsiTheme="minorHAnsi" w:cs="Arial"/>
                <w:szCs w:val="20"/>
              </w:rPr>
            </w:pPr>
            <w:r w:rsidRPr="000A29B1">
              <w:rPr>
                <w:rFonts w:asciiTheme="minorHAnsi" w:hAnsiTheme="minorHAnsi" w:cs="Arial"/>
                <w:szCs w:val="20"/>
              </w:rPr>
              <w:t xml:space="preserve">Refer to </w:t>
            </w:r>
            <w:r w:rsidRPr="000A29B1">
              <w:rPr>
                <w:rFonts w:cs="Arial"/>
                <w:szCs w:val="20"/>
              </w:rPr>
              <w:fldChar w:fldCharType="begin"/>
            </w:r>
            <w:r w:rsidRPr="000A29B1">
              <w:rPr>
                <w:rFonts w:asciiTheme="minorHAnsi" w:hAnsiTheme="minorHAnsi" w:cs="Arial"/>
                <w:szCs w:val="20"/>
              </w:rPr>
              <w:instrText xml:space="preserve"> REF _Ref409599816 \h </w:instrText>
            </w:r>
            <w:r w:rsidRPr="000A29B1">
              <w:rPr>
                <w:rFonts w:cs="Arial"/>
                <w:szCs w:val="20"/>
              </w:rPr>
            </w:r>
            <w:r w:rsidRPr="000A29B1">
              <w:rPr>
                <w:rFonts w:cs="Arial"/>
                <w:szCs w:val="20"/>
              </w:rPr>
              <w:fldChar w:fldCharType="separate"/>
            </w:r>
            <w:r w:rsidR="006F7A25" w:rsidRPr="00397406">
              <w:rPr>
                <w:rFonts w:cstheme="minorHAnsi"/>
                <w:szCs w:val="22"/>
              </w:rPr>
              <w:t xml:space="preserve">Table </w:t>
            </w:r>
            <w:r w:rsidR="006F7A25">
              <w:rPr>
                <w:rFonts w:cstheme="minorHAnsi"/>
                <w:noProof/>
                <w:szCs w:val="22"/>
              </w:rPr>
              <w:t>1</w:t>
            </w:r>
            <w:r w:rsidRPr="000A29B1">
              <w:rPr>
                <w:rFonts w:cs="Arial"/>
                <w:szCs w:val="20"/>
              </w:rPr>
              <w:fldChar w:fldCharType="end"/>
            </w:r>
          </w:p>
        </w:tc>
      </w:tr>
      <w:tr w:rsidR="00D36798" w:rsidRPr="00397406" w14:paraId="015A07DF" w14:textId="77777777" w:rsidTr="005729C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1AFC8E06" w14:textId="77777777" w:rsidR="00D36798" w:rsidRPr="00076F51" w:rsidRDefault="00B4065F" w:rsidP="005729C8">
            <w:pPr>
              <w:rPr>
                <w:rStyle w:val="Strong"/>
                <w:rFonts w:asciiTheme="minorHAnsi" w:hAnsiTheme="minorHAnsi"/>
                <w:sz w:val="20"/>
                <w:szCs w:val="20"/>
              </w:rPr>
            </w:pPr>
            <w:r w:rsidRPr="00076F51">
              <w:rPr>
                <w:rStyle w:val="Strong"/>
                <w:rFonts w:asciiTheme="minorHAnsi" w:hAnsiTheme="minorHAnsi"/>
                <w:sz w:val="20"/>
                <w:szCs w:val="20"/>
              </w:rPr>
              <w:t>Units:</w:t>
            </w:r>
          </w:p>
        </w:tc>
        <w:tc>
          <w:tcPr>
            <w:tcW w:w="6030" w:type="dxa"/>
          </w:tcPr>
          <w:p w14:paraId="65E14169" w14:textId="77777777" w:rsidR="00D36798" w:rsidRDefault="000A29B1" w:rsidP="005729C8">
            <w:pPr>
              <w:rPr>
                <w:rFonts w:asciiTheme="minorHAnsi" w:hAnsiTheme="minorHAnsi" w:cs="Arial"/>
                <w:szCs w:val="20"/>
              </w:rPr>
            </w:pPr>
            <w:r w:rsidRPr="000A29B1">
              <w:rPr>
                <w:rFonts w:asciiTheme="minorHAnsi" w:hAnsiTheme="minorHAnsi" w:cs="Arial"/>
                <w:szCs w:val="20"/>
              </w:rPr>
              <w:t>Per Ton</w:t>
            </w:r>
            <w:r w:rsidR="00935949">
              <w:rPr>
                <w:rFonts w:asciiTheme="minorHAnsi" w:hAnsiTheme="minorHAnsi" w:cs="Arial"/>
                <w:szCs w:val="20"/>
              </w:rPr>
              <w:t xml:space="preserve"> for ACs and HPs</w:t>
            </w:r>
          </w:p>
          <w:p w14:paraId="0D97530E" w14:textId="77777777" w:rsidR="00935949" w:rsidRPr="00426CDE" w:rsidRDefault="00935949" w:rsidP="005729C8">
            <w:pPr>
              <w:rPr>
                <w:rFonts w:asciiTheme="minorHAnsi" w:hAnsiTheme="minorHAnsi" w:cs="Arial"/>
                <w:color w:val="FF0000"/>
                <w:szCs w:val="20"/>
              </w:rPr>
            </w:pPr>
            <w:r>
              <w:rPr>
                <w:rFonts w:asciiTheme="minorHAnsi" w:hAnsiTheme="minorHAnsi" w:cs="Arial"/>
                <w:szCs w:val="20"/>
              </w:rPr>
              <w:t>Per Household for Furnaces</w:t>
            </w:r>
          </w:p>
        </w:tc>
      </w:tr>
      <w:tr w:rsidR="00290ED8" w:rsidRPr="00397406" w14:paraId="20B06FE7"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75ECA9EF" w14:textId="77777777" w:rsidR="00290ED8" w:rsidRPr="00076F51" w:rsidRDefault="001C1338" w:rsidP="005729C8">
            <w:pPr>
              <w:rPr>
                <w:rStyle w:val="Strong1"/>
                <w:rFonts w:asciiTheme="minorHAnsi" w:hAnsiTheme="minorHAnsi"/>
                <w:szCs w:val="20"/>
              </w:rPr>
            </w:pPr>
            <w:r w:rsidRPr="00076F51">
              <w:rPr>
                <w:rStyle w:val="Strong"/>
                <w:rFonts w:asciiTheme="minorHAnsi" w:hAnsiTheme="minorHAnsi"/>
                <w:sz w:val="20"/>
                <w:szCs w:val="20"/>
              </w:rPr>
              <w:t>Energy Savings</w:t>
            </w:r>
            <w:r w:rsidR="00290ED8" w:rsidRPr="00076F51">
              <w:rPr>
                <w:rStyle w:val="Strong"/>
                <w:rFonts w:asciiTheme="minorHAnsi" w:hAnsiTheme="minorHAnsi"/>
                <w:sz w:val="20"/>
                <w:szCs w:val="20"/>
              </w:rPr>
              <w:t>:</w:t>
            </w:r>
          </w:p>
        </w:tc>
        <w:tc>
          <w:tcPr>
            <w:tcW w:w="6030" w:type="dxa"/>
          </w:tcPr>
          <w:p w14:paraId="1340314F" w14:textId="77777777" w:rsidR="00290ED8" w:rsidRPr="00426CDE" w:rsidRDefault="00D36798" w:rsidP="005729C8">
            <w:pPr>
              <w:rPr>
                <w:rFonts w:asciiTheme="minorHAnsi" w:hAnsiTheme="minorHAnsi" w:cs="Arial"/>
                <w:szCs w:val="20"/>
              </w:rPr>
            </w:pPr>
            <w:r w:rsidRPr="00426CDE">
              <w:rPr>
                <w:rFonts w:asciiTheme="minorHAnsi" w:hAnsiTheme="minorHAnsi" w:cs="Arial"/>
                <w:szCs w:val="20"/>
              </w:rPr>
              <w:t>Refer to Excel Calculation Attachment</w:t>
            </w:r>
          </w:p>
        </w:tc>
      </w:tr>
      <w:tr w:rsidR="00290ED8" w:rsidRPr="00397406" w14:paraId="74307A64"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2BC1C058"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Gross Measure Cost ($/unit)</w:t>
            </w:r>
            <w:r w:rsidR="001C1338" w:rsidRPr="00076F51">
              <w:rPr>
                <w:rStyle w:val="Strong"/>
                <w:rFonts w:asciiTheme="minorHAnsi" w:hAnsiTheme="minorHAnsi"/>
                <w:sz w:val="20"/>
                <w:szCs w:val="20"/>
              </w:rPr>
              <w:t>:</w:t>
            </w:r>
          </w:p>
        </w:tc>
        <w:tc>
          <w:tcPr>
            <w:tcW w:w="6030" w:type="dxa"/>
          </w:tcPr>
          <w:p w14:paraId="42FCB820" w14:textId="77777777" w:rsidR="00290ED8" w:rsidRPr="00426CDE" w:rsidRDefault="00D36798" w:rsidP="005729C8">
            <w:pPr>
              <w:rPr>
                <w:rFonts w:asciiTheme="minorHAnsi" w:hAnsiTheme="minorHAnsi" w:cs="Arial"/>
                <w:szCs w:val="20"/>
              </w:rPr>
            </w:pPr>
            <w:r w:rsidRPr="00426CDE">
              <w:rPr>
                <w:rFonts w:asciiTheme="minorHAnsi" w:hAnsiTheme="minorHAnsi" w:cs="Arial"/>
                <w:szCs w:val="20"/>
              </w:rPr>
              <w:t>Refer to Excel Calculation Attachment</w:t>
            </w:r>
          </w:p>
        </w:tc>
      </w:tr>
      <w:tr w:rsidR="00AC5309" w:rsidRPr="00397406" w14:paraId="7303AE7B"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02D43535"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 xml:space="preserve">Measure Incremental Cost ($/unit): </w:t>
            </w:r>
          </w:p>
        </w:tc>
        <w:tc>
          <w:tcPr>
            <w:tcW w:w="6030" w:type="dxa"/>
          </w:tcPr>
          <w:p w14:paraId="2209F4DE" w14:textId="77777777" w:rsidR="00290ED8" w:rsidRPr="00426CDE" w:rsidRDefault="00D36798" w:rsidP="005729C8">
            <w:pPr>
              <w:rPr>
                <w:rFonts w:asciiTheme="minorHAnsi" w:hAnsiTheme="minorHAnsi" w:cs="Arial"/>
                <w:szCs w:val="20"/>
              </w:rPr>
            </w:pPr>
            <w:r w:rsidRPr="00426CDE">
              <w:rPr>
                <w:rFonts w:asciiTheme="minorHAnsi" w:hAnsiTheme="minorHAnsi" w:cs="Arial"/>
                <w:szCs w:val="20"/>
              </w:rPr>
              <w:t>Refer to Excel Calculation Attachment</w:t>
            </w:r>
          </w:p>
        </w:tc>
      </w:tr>
      <w:tr w:rsidR="00290ED8" w:rsidRPr="00397406" w14:paraId="7C17C626"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6F49A09D" w14:textId="77777777" w:rsidR="00290ED8" w:rsidRPr="00076F51" w:rsidRDefault="00B4065F" w:rsidP="005729C8">
            <w:pPr>
              <w:rPr>
                <w:rStyle w:val="Strong"/>
                <w:rFonts w:asciiTheme="minorHAnsi" w:hAnsiTheme="minorHAnsi"/>
                <w:sz w:val="20"/>
                <w:szCs w:val="20"/>
              </w:rPr>
            </w:pPr>
            <w:r w:rsidRPr="00076F51">
              <w:rPr>
                <w:rStyle w:val="Strong"/>
                <w:rFonts w:asciiTheme="minorHAnsi" w:hAnsiTheme="minorHAnsi"/>
                <w:sz w:val="20"/>
                <w:szCs w:val="20"/>
              </w:rPr>
              <w:t>Effective Useful Life:</w:t>
            </w:r>
          </w:p>
        </w:tc>
        <w:tc>
          <w:tcPr>
            <w:tcW w:w="6030" w:type="dxa"/>
          </w:tcPr>
          <w:p w14:paraId="76A391A8" w14:textId="77777777" w:rsidR="00290ED8" w:rsidRPr="00426CDE" w:rsidRDefault="00935949" w:rsidP="00935949">
            <w:pPr>
              <w:rPr>
                <w:rFonts w:asciiTheme="minorHAnsi" w:hAnsiTheme="minorHAnsi" w:cs="Arial"/>
                <w:color w:val="FF0000"/>
                <w:szCs w:val="20"/>
              </w:rPr>
            </w:pPr>
            <w:r w:rsidRPr="000A29B1">
              <w:rPr>
                <w:rFonts w:asciiTheme="minorHAnsi" w:hAnsiTheme="minorHAnsi" w:cs="Arial"/>
                <w:szCs w:val="20"/>
              </w:rPr>
              <w:t xml:space="preserve">Refer to </w:t>
            </w:r>
            <w:r>
              <w:rPr>
                <w:rFonts w:cs="Arial"/>
                <w:szCs w:val="20"/>
              </w:rPr>
              <w:fldChar w:fldCharType="begin"/>
            </w:r>
            <w:r>
              <w:rPr>
                <w:rFonts w:asciiTheme="minorHAnsi" w:hAnsiTheme="minorHAnsi" w:cs="Arial"/>
                <w:szCs w:val="20"/>
              </w:rPr>
              <w:instrText xml:space="preserve"> REF _Ref296591307 \h </w:instrText>
            </w:r>
            <w:r>
              <w:rPr>
                <w:rFonts w:cs="Arial"/>
                <w:szCs w:val="20"/>
              </w:rPr>
            </w:r>
            <w:r>
              <w:rPr>
                <w:rFonts w:cs="Arial"/>
                <w:szCs w:val="20"/>
              </w:rPr>
              <w:fldChar w:fldCharType="separate"/>
            </w:r>
            <w:r w:rsidR="006F7A25" w:rsidRPr="00397406">
              <w:rPr>
                <w:rFonts w:cstheme="minorHAnsi"/>
                <w:szCs w:val="22"/>
              </w:rPr>
              <w:t xml:space="preserve">Table </w:t>
            </w:r>
            <w:r w:rsidR="006F7A25">
              <w:rPr>
                <w:rFonts w:cstheme="minorHAnsi"/>
                <w:noProof/>
                <w:szCs w:val="22"/>
              </w:rPr>
              <w:t>8</w:t>
            </w:r>
            <w:r>
              <w:rPr>
                <w:rFonts w:cs="Arial"/>
                <w:szCs w:val="20"/>
              </w:rPr>
              <w:fldChar w:fldCharType="end"/>
            </w:r>
          </w:p>
        </w:tc>
      </w:tr>
      <w:tr w:rsidR="00AC5309" w:rsidRPr="00397406" w14:paraId="0EFCB232"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3719A434"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Measure Application Type:</w:t>
            </w:r>
          </w:p>
        </w:tc>
        <w:tc>
          <w:tcPr>
            <w:tcW w:w="6030" w:type="dxa"/>
          </w:tcPr>
          <w:p w14:paraId="6DBD373B" w14:textId="77777777" w:rsidR="00290ED8" w:rsidRPr="00426CDE" w:rsidRDefault="00935949" w:rsidP="00935949">
            <w:pPr>
              <w:rPr>
                <w:rFonts w:asciiTheme="minorHAnsi" w:hAnsiTheme="minorHAnsi" w:cs="Arial"/>
                <w:color w:val="FF0000"/>
                <w:szCs w:val="20"/>
              </w:rPr>
            </w:pPr>
            <w:r w:rsidRPr="00935949">
              <w:rPr>
                <w:rFonts w:asciiTheme="minorHAnsi" w:hAnsiTheme="minorHAnsi" w:cs="Arial"/>
                <w:szCs w:val="20"/>
              </w:rPr>
              <w:t>Replace on Burnout (ROB)</w:t>
            </w:r>
            <w:r w:rsidR="001C1338" w:rsidRPr="00426CDE">
              <w:rPr>
                <w:rFonts w:asciiTheme="minorHAnsi" w:hAnsiTheme="minorHAnsi"/>
                <w:color w:val="FF0000"/>
                <w:szCs w:val="20"/>
              </w:rPr>
              <w:t xml:space="preserve"> </w:t>
            </w:r>
          </w:p>
        </w:tc>
      </w:tr>
      <w:tr w:rsidR="00290ED8" w:rsidRPr="00397406" w14:paraId="2E7EDCC5"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0F4CE10A" w14:textId="77777777" w:rsidR="00290ED8" w:rsidRPr="00935949" w:rsidRDefault="001C1338" w:rsidP="005729C8">
            <w:pPr>
              <w:rPr>
                <w:rFonts w:cs="Arial"/>
                <w:b/>
                <w:bCs/>
              </w:rPr>
            </w:pPr>
            <w:r w:rsidRPr="00935949">
              <w:rPr>
                <w:rFonts w:cs="Arial"/>
                <w:b/>
                <w:bCs/>
              </w:rPr>
              <w:t>Net-to-Gross Ratio</w:t>
            </w:r>
            <w:r w:rsidR="00290ED8" w:rsidRPr="00935949">
              <w:rPr>
                <w:rFonts w:cs="Arial"/>
                <w:b/>
                <w:bCs/>
              </w:rPr>
              <w:t xml:space="preserve">: </w:t>
            </w:r>
          </w:p>
        </w:tc>
        <w:tc>
          <w:tcPr>
            <w:tcW w:w="6030" w:type="dxa"/>
          </w:tcPr>
          <w:p w14:paraId="1361EAF1" w14:textId="77777777" w:rsidR="00290ED8" w:rsidRPr="00935949" w:rsidRDefault="00935949" w:rsidP="005729C8">
            <w:pPr>
              <w:rPr>
                <w:rFonts w:asciiTheme="minorHAnsi" w:hAnsiTheme="minorHAnsi" w:cs="Arial"/>
                <w:szCs w:val="20"/>
              </w:rPr>
            </w:pPr>
            <w:r w:rsidRPr="00935949">
              <w:rPr>
                <w:rFonts w:asciiTheme="minorHAnsi" w:hAnsiTheme="minorHAnsi" w:cs="Arial"/>
                <w:szCs w:val="20"/>
              </w:rPr>
              <w:t>0.85 [A]</w:t>
            </w:r>
          </w:p>
        </w:tc>
      </w:tr>
      <w:tr w:rsidR="00290ED8" w:rsidRPr="00397406" w14:paraId="430A8D19"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53E83467"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Important Comments:</w:t>
            </w:r>
          </w:p>
        </w:tc>
        <w:tc>
          <w:tcPr>
            <w:tcW w:w="6030" w:type="dxa"/>
          </w:tcPr>
          <w:p w14:paraId="0E2F2E29" w14:textId="77777777" w:rsidR="00061A8E" w:rsidRPr="00426CDE" w:rsidRDefault="00A84127" w:rsidP="005729C8">
            <w:pPr>
              <w:rPr>
                <w:rFonts w:asciiTheme="minorHAnsi" w:hAnsiTheme="minorHAnsi" w:cs="Arial"/>
                <w:b/>
                <w:szCs w:val="20"/>
              </w:rPr>
            </w:pPr>
            <w:r w:rsidRPr="00426CDE">
              <w:rPr>
                <w:rFonts w:asciiTheme="minorHAnsi" w:hAnsiTheme="minorHAnsi" w:cs="Arial"/>
                <w:b/>
                <w:szCs w:val="20"/>
              </w:rPr>
              <w:t>This work paper document does not contain a data set</w:t>
            </w:r>
            <w:r w:rsidR="00317EB0" w:rsidRPr="00426CDE">
              <w:rPr>
                <w:rFonts w:asciiTheme="minorHAnsi" w:hAnsiTheme="minorHAnsi" w:cs="Arial"/>
                <w:b/>
                <w:szCs w:val="20"/>
              </w:rPr>
              <w:t xml:space="preserve"> in conformance with</w:t>
            </w:r>
            <w:r w:rsidRPr="00426CDE">
              <w:rPr>
                <w:rFonts w:asciiTheme="minorHAnsi" w:hAnsiTheme="minorHAnsi" w:cs="Arial"/>
                <w:b/>
                <w:szCs w:val="20"/>
              </w:rPr>
              <w:t xml:space="preserve"> the 4/1/</w:t>
            </w:r>
            <w:r w:rsidR="00061A8E" w:rsidRPr="00426CDE">
              <w:rPr>
                <w:rFonts w:asciiTheme="minorHAnsi" w:hAnsiTheme="minorHAnsi" w:cs="Arial"/>
                <w:b/>
                <w:szCs w:val="20"/>
              </w:rPr>
              <w:t>20</w:t>
            </w:r>
            <w:r w:rsidRPr="00426CDE">
              <w:rPr>
                <w:rFonts w:asciiTheme="minorHAnsi" w:hAnsiTheme="minorHAnsi" w:cs="Arial"/>
                <w:b/>
                <w:szCs w:val="20"/>
              </w:rPr>
              <w:t>14</w:t>
            </w:r>
            <w:r w:rsidR="00317EB0" w:rsidRPr="00426CDE">
              <w:rPr>
                <w:rFonts w:asciiTheme="minorHAnsi" w:hAnsiTheme="minorHAnsi" w:cs="Arial"/>
                <w:b/>
                <w:szCs w:val="20"/>
              </w:rPr>
              <w:t xml:space="preserve"> </w:t>
            </w:r>
            <w:r w:rsidRPr="00426CDE">
              <w:rPr>
                <w:rFonts w:asciiTheme="minorHAnsi" w:hAnsiTheme="minorHAnsi" w:cs="Arial"/>
                <w:b/>
                <w:szCs w:val="20"/>
              </w:rPr>
              <w:t>Ex Ante Data</w:t>
            </w:r>
            <w:r w:rsidR="00317EB0" w:rsidRPr="00426CDE">
              <w:rPr>
                <w:rFonts w:asciiTheme="minorHAnsi" w:hAnsiTheme="minorHAnsi" w:cs="Arial"/>
                <w:b/>
                <w:szCs w:val="20"/>
              </w:rPr>
              <w:t>base</w:t>
            </w:r>
            <w:r w:rsidRPr="00426CDE">
              <w:rPr>
                <w:rFonts w:asciiTheme="minorHAnsi" w:hAnsiTheme="minorHAnsi" w:cs="Arial"/>
                <w:b/>
                <w:szCs w:val="20"/>
              </w:rPr>
              <w:t xml:space="preserve"> Specification</w:t>
            </w:r>
            <w:r w:rsidR="00F12733" w:rsidRPr="00426CDE">
              <w:rPr>
                <w:rFonts w:asciiTheme="minorHAnsi" w:hAnsiTheme="minorHAnsi" w:cs="Arial"/>
                <w:b/>
                <w:szCs w:val="20"/>
              </w:rPr>
              <w:t xml:space="preserve"> provided by the California Public Utilities Commission (CPUC) Commission Staff (CS)</w:t>
            </w:r>
            <w:r w:rsidRPr="00426CDE">
              <w:rPr>
                <w:rFonts w:asciiTheme="minorHAnsi" w:hAnsiTheme="minorHAnsi" w:cs="Arial"/>
                <w:b/>
                <w:szCs w:val="20"/>
              </w:rPr>
              <w:t>;</w:t>
            </w:r>
            <w:r w:rsidR="00317EB0" w:rsidRPr="00426CDE">
              <w:rPr>
                <w:rFonts w:asciiTheme="minorHAnsi" w:hAnsiTheme="minorHAnsi" w:cs="Arial"/>
                <w:b/>
                <w:szCs w:val="20"/>
              </w:rPr>
              <w:t xml:space="preserve"> SCE will provide</w:t>
            </w:r>
            <w:r w:rsidRPr="00426CDE">
              <w:rPr>
                <w:rFonts w:asciiTheme="minorHAnsi" w:hAnsiTheme="minorHAnsi" w:cs="Arial"/>
                <w:b/>
                <w:szCs w:val="20"/>
              </w:rPr>
              <w:t xml:space="preserve"> that data set </w:t>
            </w:r>
            <w:r w:rsidR="00317EB0" w:rsidRPr="00426CDE">
              <w:rPr>
                <w:rFonts w:asciiTheme="minorHAnsi" w:hAnsiTheme="minorHAnsi" w:cs="Arial"/>
                <w:b/>
                <w:szCs w:val="20"/>
              </w:rPr>
              <w:t>separately</w:t>
            </w:r>
            <w:r w:rsidRPr="00426CDE">
              <w:rPr>
                <w:rFonts w:asciiTheme="minorHAnsi" w:hAnsiTheme="minorHAnsi" w:cs="Arial"/>
                <w:b/>
                <w:szCs w:val="20"/>
              </w:rPr>
              <w:t>.</w:t>
            </w:r>
          </w:p>
        </w:tc>
      </w:tr>
    </w:tbl>
    <w:p w14:paraId="06D3C663" w14:textId="77777777" w:rsidR="00AC5309" w:rsidRPr="00397406" w:rsidRDefault="00AC5309">
      <w:pPr>
        <w:spacing w:after="200" w:line="276" w:lineRule="auto"/>
        <w:rPr>
          <w:rFonts w:cstheme="minorHAnsi"/>
          <w:b/>
          <w:bCs/>
          <w:smallCaps/>
          <w:kern w:val="32"/>
          <w:sz w:val="36"/>
          <w:szCs w:val="32"/>
        </w:rPr>
      </w:pPr>
    </w:p>
    <w:p w14:paraId="056E7054" w14:textId="77777777" w:rsidR="00AC5309" w:rsidRPr="00397406" w:rsidRDefault="00AC5309">
      <w:pPr>
        <w:spacing w:after="200" w:line="276" w:lineRule="auto"/>
        <w:rPr>
          <w:rFonts w:cstheme="minorHAnsi"/>
          <w:b/>
          <w:bCs/>
          <w:smallCaps/>
          <w:kern w:val="32"/>
          <w:sz w:val="36"/>
          <w:szCs w:val="32"/>
        </w:rPr>
      </w:pPr>
      <w:r w:rsidRPr="00397406">
        <w:rPr>
          <w:rFonts w:cstheme="minorHAnsi"/>
          <w:b/>
          <w:bCs/>
          <w:smallCaps/>
          <w:kern w:val="32"/>
          <w:sz w:val="36"/>
          <w:szCs w:val="32"/>
        </w:rPr>
        <w:br w:type="page"/>
      </w:r>
    </w:p>
    <w:p w14:paraId="78D7E801" w14:textId="77777777" w:rsidR="00EB34FC" w:rsidRPr="00397406" w:rsidRDefault="00EB34FC" w:rsidP="00933188">
      <w:pPr>
        <w:pStyle w:val="Heading1"/>
      </w:pPr>
      <w:r w:rsidRPr="00397406">
        <w:lastRenderedPageBreak/>
        <w:t>Document Revision History</w:t>
      </w:r>
    </w:p>
    <w:tbl>
      <w:tblPr>
        <w:tblStyle w:val="TableContemporary"/>
        <w:tblW w:w="5000" w:type="pct"/>
        <w:tblLayout w:type="fixed"/>
        <w:tblLook w:val="01E0" w:firstRow="1" w:lastRow="1" w:firstColumn="1" w:lastColumn="1" w:noHBand="0" w:noVBand="0"/>
      </w:tblPr>
      <w:tblGrid>
        <w:gridCol w:w="1065"/>
        <w:gridCol w:w="1415"/>
        <w:gridCol w:w="1848"/>
        <w:gridCol w:w="5032"/>
      </w:tblGrid>
      <w:tr w:rsidR="00933188" w:rsidRPr="00397406" w14:paraId="6842D403" w14:textId="77777777" w:rsidTr="00076F51">
        <w:trPr>
          <w:cnfStyle w:val="100000000000" w:firstRow="1" w:lastRow="0" w:firstColumn="0" w:lastColumn="0" w:oddVBand="0" w:evenVBand="0" w:oddHBand="0" w:evenHBand="0" w:firstRowFirstColumn="0" w:firstRowLastColumn="0" w:lastRowFirstColumn="0" w:lastRowLastColumn="0"/>
          <w:trHeight w:val="298"/>
        </w:trPr>
        <w:tc>
          <w:tcPr>
            <w:tcW w:w="569" w:type="pct"/>
          </w:tcPr>
          <w:p w14:paraId="0DEC75FD"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Revision #</w:t>
            </w:r>
          </w:p>
        </w:tc>
        <w:tc>
          <w:tcPr>
            <w:tcW w:w="756" w:type="pct"/>
          </w:tcPr>
          <w:p w14:paraId="437715B2"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Revision Date</w:t>
            </w:r>
          </w:p>
        </w:tc>
        <w:tc>
          <w:tcPr>
            <w:tcW w:w="987" w:type="pct"/>
          </w:tcPr>
          <w:p w14:paraId="4A881CA3"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Author (Affiliation)</w:t>
            </w:r>
          </w:p>
        </w:tc>
        <w:tc>
          <w:tcPr>
            <w:tcW w:w="2688" w:type="pct"/>
          </w:tcPr>
          <w:p w14:paraId="62BF8449"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Summary of Changes</w:t>
            </w:r>
          </w:p>
        </w:tc>
      </w:tr>
      <w:tr w:rsidR="00933188" w:rsidRPr="00397406" w14:paraId="3D3B4BDE" w14:textId="77777777" w:rsidTr="00076F51">
        <w:trPr>
          <w:cnfStyle w:val="000000100000" w:firstRow="0" w:lastRow="0" w:firstColumn="0" w:lastColumn="0" w:oddVBand="0" w:evenVBand="0" w:oddHBand="1" w:evenHBand="0" w:firstRowFirstColumn="0" w:firstRowLastColumn="0" w:lastRowFirstColumn="0" w:lastRowLastColumn="0"/>
          <w:trHeight w:val="325"/>
        </w:trPr>
        <w:tc>
          <w:tcPr>
            <w:tcW w:w="569" w:type="pct"/>
          </w:tcPr>
          <w:p w14:paraId="66CC5BB7" w14:textId="77777777" w:rsidR="00933188" w:rsidRPr="00397406" w:rsidRDefault="00933188" w:rsidP="005729C8">
            <w:pPr>
              <w:rPr>
                <w:rFonts w:asciiTheme="minorHAnsi" w:hAnsiTheme="minorHAnsi" w:cstheme="minorHAnsi"/>
                <w:szCs w:val="20"/>
              </w:rPr>
            </w:pPr>
            <w:r w:rsidRPr="00397406">
              <w:rPr>
                <w:rFonts w:asciiTheme="minorHAnsi" w:hAnsiTheme="minorHAnsi" w:cstheme="minorHAnsi"/>
                <w:szCs w:val="20"/>
              </w:rPr>
              <w:t>0</w:t>
            </w:r>
          </w:p>
        </w:tc>
        <w:tc>
          <w:tcPr>
            <w:tcW w:w="756" w:type="pct"/>
          </w:tcPr>
          <w:p w14:paraId="48E77982" w14:textId="77777777" w:rsidR="00933188" w:rsidRPr="00397406" w:rsidRDefault="004052E9" w:rsidP="005729C8">
            <w:pPr>
              <w:rPr>
                <w:rFonts w:asciiTheme="minorHAnsi" w:hAnsiTheme="minorHAnsi" w:cstheme="minorHAnsi"/>
                <w:szCs w:val="20"/>
              </w:rPr>
            </w:pPr>
            <w:r>
              <w:rPr>
                <w:rFonts w:asciiTheme="minorHAnsi" w:hAnsiTheme="minorHAnsi" w:cstheme="minorHAnsi"/>
                <w:szCs w:val="20"/>
              </w:rPr>
              <w:t>3/03/2014</w:t>
            </w:r>
          </w:p>
        </w:tc>
        <w:tc>
          <w:tcPr>
            <w:tcW w:w="987" w:type="pct"/>
          </w:tcPr>
          <w:p w14:paraId="732D5DFE" w14:textId="77777777" w:rsidR="00933188" w:rsidRPr="00397406" w:rsidRDefault="004052E9" w:rsidP="005729C8">
            <w:pPr>
              <w:rPr>
                <w:rFonts w:asciiTheme="minorHAnsi" w:hAnsiTheme="minorHAnsi" w:cstheme="minorHAnsi"/>
                <w:szCs w:val="20"/>
              </w:rPr>
            </w:pPr>
            <w:r>
              <w:rPr>
                <w:rFonts w:asciiTheme="minorHAnsi" w:hAnsiTheme="minorHAnsi" w:cstheme="minorHAnsi"/>
                <w:szCs w:val="20"/>
              </w:rPr>
              <w:t>Chris Li (PG&amp;E)</w:t>
            </w:r>
          </w:p>
        </w:tc>
        <w:tc>
          <w:tcPr>
            <w:tcW w:w="2688" w:type="pct"/>
          </w:tcPr>
          <w:p w14:paraId="2E7BDD73" w14:textId="77777777" w:rsidR="004052E9" w:rsidRDefault="004052E9" w:rsidP="004052E9">
            <w:pPr>
              <w:pStyle w:val="Reminders"/>
              <w:numPr>
                <w:ilvl w:val="0"/>
                <w:numId w:val="10"/>
              </w:numPr>
              <w:tabs>
                <w:tab w:val="num" w:pos="1440"/>
              </w:tabs>
              <w:spacing w:after="0"/>
              <w:rPr>
                <w:rFonts w:asciiTheme="minorHAnsi" w:hAnsiTheme="minorHAnsi" w:cstheme="minorHAnsi"/>
                <w:i w:val="0"/>
                <w:color w:val="auto"/>
                <w:szCs w:val="20"/>
              </w:rPr>
            </w:pPr>
            <w:r w:rsidRPr="00F43E7F">
              <w:rPr>
                <w:rFonts w:asciiTheme="minorHAnsi" w:hAnsiTheme="minorHAnsi" w:cstheme="minorHAnsi"/>
                <w:i w:val="0"/>
                <w:color w:val="auto"/>
                <w:szCs w:val="20"/>
              </w:rPr>
              <w:t>Adapted PG&amp;E 13-14 work paper for SCE.</w:t>
            </w:r>
          </w:p>
          <w:p w14:paraId="60EB4823" w14:textId="77777777" w:rsidR="00933188" w:rsidRPr="006E1D0D" w:rsidRDefault="00AE742B" w:rsidP="004052E9">
            <w:pPr>
              <w:pStyle w:val="Reminders"/>
              <w:numPr>
                <w:ilvl w:val="0"/>
                <w:numId w:val="10"/>
              </w:numPr>
              <w:tabs>
                <w:tab w:val="num" w:pos="1440"/>
              </w:tabs>
              <w:spacing w:after="0"/>
              <w:rPr>
                <w:rFonts w:asciiTheme="minorHAnsi" w:hAnsiTheme="minorHAnsi" w:cstheme="minorHAnsi"/>
                <w:i w:val="0"/>
                <w:color w:val="auto"/>
                <w:szCs w:val="20"/>
              </w:rPr>
            </w:pPr>
            <w:r w:rsidRPr="00AE742B">
              <w:rPr>
                <w:rFonts w:asciiTheme="minorHAnsi" w:hAnsiTheme="minorHAnsi" w:cstheme="minorHAnsi"/>
                <w:i w:val="0"/>
                <w:color w:val="auto"/>
                <w:szCs w:val="20"/>
              </w:rPr>
              <w:t>Work paper updated for t</w:t>
            </w:r>
            <w:r w:rsidR="00A75F3B">
              <w:rPr>
                <w:rFonts w:asciiTheme="minorHAnsi" w:hAnsiTheme="minorHAnsi" w:cstheme="minorHAnsi"/>
                <w:i w:val="0"/>
                <w:color w:val="auto"/>
                <w:szCs w:val="20"/>
              </w:rPr>
              <w:t>he reporting period, effective 7</w:t>
            </w:r>
            <w:r w:rsidRPr="00AE742B">
              <w:rPr>
                <w:rFonts w:asciiTheme="minorHAnsi" w:hAnsiTheme="minorHAnsi" w:cstheme="minorHAnsi"/>
                <w:i w:val="0"/>
                <w:color w:val="auto"/>
                <w:szCs w:val="20"/>
              </w:rPr>
              <w:t>/1/14 – 12/31/14.</w:t>
            </w:r>
          </w:p>
        </w:tc>
      </w:tr>
      <w:tr w:rsidR="004052E9" w:rsidRPr="00397406" w14:paraId="73F74A71" w14:textId="77777777" w:rsidTr="00076F51">
        <w:trPr>
          <w:cnfStyle w:val="000000010000" w:firstRow="0" w:lastRow="0" w:firstColumn="0" w:lastColumn="0" w:oddVBand="0" w:evenVBand="0" w:oddHBand="0" w:evenHBand="1" w:firstRowFirstColumn="0" w:firstRowLastColumn="0" w:lastRowFirstColumn="0" w:lastRowLastColumn="0"/>
          <w:trHeight w:val="325"/>
        </w:trPr>
        <w:tc>
          <w:tcPr>
            <w:tcW w:w="569" w:type="pct"/>
          </w:tcPr>
          <w:p w14:paraId="26DA65BB" w14:textId="77777777" w:rsidR="004052E9" w:rsidRPr="00397406" w:rsidRDefault="00AE742B" w:rsidP="005729C8">
            <w:pPr>
              <w:rPr>
                <w:rFonts w:cstheme="minorHAnsi"/>
                <w:szCs w:val="20"/>
              </w:rPr>
            </w:pPr>
            <w:r>
              <w:rPr>
                <w:rFonts w:cstheme="minorHAnsi"/>
                <w:szCs w:val="20"/>
              </w:rPr>
              <w:t>1</w:t>
            </w:r>
          </w:p>
        </w:tc>
        <w:tc>
          <w:tcPr>
            <w:tcW w:w="756" w:type="pct"/>
          </w:tcPr>
          <w:p w14:paraId="237D87DC" w14:textId="77777777" w:rsidR="004052E9" w:rsidRDefault="00A513C9" w:rsidP="005729C8">
            <w:pPr>
              <w:rPr>
                <w:rFonts w:cstheme="minorHAnsi"/>
                <w:szCs w:val="20"/>
              </w:rPr>
            </w:pPr>
            <w:r>
              <w:rPr>
                <w:rFonts w:cstheme="minorHAnsi"/>
                <w:szCs w:val="20"/>
              </w:rPr>
              <w:t>1/21/2015</w:t>
            </w:r>
          </w:p>
        </w:tc>
        <w:tc>
          <w:tcPr>
            <w:tcW w:w="987" w:type="pct"/>
          </w:tcPr>
          <w:p w14:paraId="21D1BCFE" w14:textId="77777777" w:rsidR="004052E9" w:rsidRDefault="00AE742B" w:rsidP="005729C8">
            <w:pPr>
              <w:rPr>
                <w:rFonts w:cstheme="minorHAnsi"/>
                <w:szCs w:val="20"/>
              </w:rPr>
            </w:pPr>
            <w:r>
              <w:rPr>
                <w:rFonts w:cstheme="minorHAnsi"/>
                <w:szCs w:val="20"/>
              </w:rPr>
              <w:t>Ryan Cho</w:t>
            </w:r>
            <w:r w:rsidR="00605914">
              <w:rPr>
                <w:rFonts w:cstheme="minorHAnsi"/>
                <w:szCs w:val="20"/>
              </w:rPr>
              <w:t xml:space="preserve"> (SCE)</w:t>
            </w:r>
          </w:p>
        </w:tc>
        <w:tc>
          <w:tcPr>
            <w:tcW w:w="2688" w:type="pct"/>
          </w:tcPr>
          <w:p w14:paraId="064C2D5A" w14:textId="77777777" w:rsidR="00AE742B" w:rsidRDefault="00AE742B" w:rsidP="00A92A55">
            <w:pPr>
              <w:pStyle w:val="Reminders"/>
              <w:numPr>
                <w:ilvl w:val="0"/>
                <w:numId w:val="10"/>
              </w:numPr>
              <w:spacing w:after="0"/>
              <w:rPr>
                <w:rFonts w:asciiTheme="minorHAnsi" w:hAnsiTheme="minorHAnsi" w:cstheme="minorHAnsi"/>
                <w:i w:val="0"/>
                <w:color w:val="auto"/>
                <w:szCs w:val="20"/>
              </w:rPr>
            </w:pPr>
            <w:r>
              <w:rPr>
                <w:rFonts w:asciiTheme="minorHAnsi" w:hAnsiTheme="minorHAnsi" w:cstheme="minorHAnsi"/>
                <w:i w:val="0"/>
                <w:color w:val="auto"/>
                <w:szCs w:val="20"/>
              </w:rPr>
              <w:t>New template for 2015.</w:t>
            </w:r>
          </w:p>
          <w:p w14:paraId="33747757" w14:textId="77777777" w:rsidR="004052E9" w:rsidRDefault="00AE742B" w:rsidP="00A92A55">
            <w:pPr>
              <w:pStyle w:val="Reminders"/>
              <w:numPr>
                <w:ilvl w:val="0"/>
                <w:numId w:val="10"/>
              </w:numPr>
              <w:spacing w:after="0"/>
              <w:rPr>
                <w:rFonts w:asciiTheme="minorHAnsi" w:hAnsiTheme="minorHAnsi" w:cstheme="minorHAnsi"/>
                <w:i w:val="0"/>
                <w:color w:val="auto"/>
                <w:szCs w:val="20"/>
              </w:rPr>
            </w:pPr>
            <w:r w:rsidRPr="00AE742B">
              <w:rPr>
                <w:rFonts w:asciiTheme="minorHAnsi" w:hAnsiTheme="minorHAnsi" w:cstheme="minorHAnsi"/>
                <w:i w:val="0"/>
                <w:color w:val="auto"/>
                <w:szCs w:val="20"/>
              </w:rPr>
              <w:t>Work paper updated for the reporting period, effective 1/1/1</w:t>
            </w:r>
            <w:r>
              <w:rPr>
                <w:rFonts w:asciiTheme="minorHAnsi" w:hAnsiTheme="minorHAnsi" w:cstheme="minorHAnsi"/>
                <w:i w:val="0"/>
                <w:color w:val="auto"/>
                <w:szCs w:val="20"/>
              </w:rPr>
              <w:t>5</w:t>
            </w:r>
            <w:r w:rsidRPr="00AE742B">
              <w:rPr>
                <w:rFonts w:asciiTheme="minorHAnsi" w:hAnsiTheme="minorHAnsi" w:cstheme="minorHAnsi"/>
                <w:i w:val="0"/>
                <w:color w:val="auto"/>
                <w:szCs w:val="20"/>
              </w:rPr>
              <w:t xml:space="preserve"> – 12/31/1</w:t>
            </w:r>
            <w:r>
              <w:rPr>
                <w:rFonts w:asciiTheme="minorHAnsi" w:hAnsiTheme="minorHAnsi" w:cstheme="minorHAnsi"/>
                <w:i w:val="0"/>
                <w:color w:val="auto"/>
                <w:szCs w:val="20"/>
              </w:rPr>
              <w:t>5.</w:t>
            </w:r>
          </w:p>
          <w:p w14:paraId="738531B5" w14:textId="77777777" w:rsidR="00AE742B" w:rsidRDefault="00AE742B" w:rsidP="00A92A55">
            <w:pPr>
              <w:pStyle w:val="Reminders"/>
              <w:numPr>
                <w:ilvl w:val="0"/>
                <w:numId w:val="10"/>
              </w:numPr>
              <w:spacing w:after="0"/>
              <w:rPr>
                <w:rFonts w:asciiTheme="minorHAnsi" w:hAnsiTheme="minorHAnsi" w:cstheme="minorHAnsi"/>
                <w:i w:val="0"/>
                <w:color w:val="auto"/>
                <w:szCs w:val="20"/>
              </w:rPr>
            </w:pPr>
            <w:r>
              <w:rPr>
                <w:rFonts w:asciiTheme="minorHAnsi" w:hAnsiTheme="minorHAnsi" w:cstheme="minorHAnsi"/>
                <w:i w:val="0"/>
                <w:color w:val="auto"/>
                <w:szCs w:val="20"/>
              </w:rPr>
              <w:t>Updated to align with DEER 2015.</w:t>
            </w:r>
          </w:p>
          <w:p w14:paraId="16130D70" w14:textId="58EAF78B" w:rsidR="00A92A55" w:rsidRPr="00A92A55" w:rsidRDefault="00A92A55" w:rsidP="00A92A55">
            <w:pPr>
              <w:pStyle w:val="ListParagraph"/>
              <w:numPr>
                <w:ilvl w:val="0"/>
                <w:numId w:val="10"/>
              </w:numPr>
              <w:rPr>
                <w:rFonts w:asciiTheme="minorHAnsi" w:hAnsiTheme="minorHAnsi" w:cstheme="minorHAnsi"/>
                <w:bCs/>
                <w:szCs w:val="20"/>
              </w:rPr>
            </w:pPr>
            <w:r w:rsidRPr="0025132F">
              <w:rPr>
                <w:rFonts w:asciiTheme="minorHAnsi" w:hAnsiTheme="minorHAnsi" w:cstheme="minorHAnsi"/>
                <w:bCs/>
                <w:szCs w:val="20"/>
              </w:rPr>
              <w:t xml:space="preserve">Updated </w:t>
            </w:r>
            <w:r>
              <w:rPr>
                <w:rFonts w:asciiTheme="minorHAnsi" w:hAnsiTheme="minorHAnsi" w:cstheme="minorHAnsi"/>
                <w:bCs/>
                <w:szCs w:val="20"/>
              </w:rPr>
              <w:t>Split AC</w:t>
            </w:r>
            <w:r w:rsidRPr="0025132F">
              <w:rPr>
                <w:rFonts w:asciiTheme="minorHAnsi" w:hAnsiTheme="minorHAnsi" w:cstheme="minorHAnsi"/>
                <w:bCs/>
                <w:szCs w:val="20"/>
              </w:rPr>
              <w:t xml:space="preserve"> costs with the 2010-2012 </w:t>
            </w:r>
            <w:proofErr w:type="spellStart"/>
            <w:r w:rsidRPr="0025132F">
              <w:rPr>
                <w:rFonts w:asciiTheme="minorHAnsi" w:hAnsiTheme="minorHAnsi" w:cstheme="minorHAnsi"/>
                <w:bCs/>
                <w:szCs w:val="20"/>
              </w:rPr>
              <w:t>ExAnte</w:t>
            </w:r>
            <w:proofErr w:type="spellEnd"/>
            <w:r w:rsidRPr="0025132F">
              <w:rPr>
                <w:rFonts w:asciiTheme="minorHAnsi" w:hAnsiTheme="minorHAnsi" w:cstheme="minorHAnsi"/>
                <w:bCs/>
                <w:szCs w:val="20"/>
              </w:rPr>
              <w:t xml:space="preserve"> Measure Cost Study [475].</w:t>
            </w:r>
          </w:p>
        </w:tc>
      </w:tr>
    </w:tbl>
    <w:p w14:paraId="70EFB933" w14:textId="77777777" w:rsidR="009500DC" w:rsidRPr="00397406" w:rsidRDefault="009500DC" w:rsidP="00DA690B">
      <w:pPr>
        <w:rPr>
          <w:rFonts w:cstheme="minorHAnsi"/>
        </w:rPr>
        <w:sectPr w:rsidR="009500DC" w:rsidRPr="00397406" w:rsidSect="007F7FBA">
          <w:footerReference w:type="default" r:id="rId10"/>
          <w:pgSz w:w="12240" w:h="15840"/>
          <w:pgMar w:top="1440" w:right="1440" w:bottom="1440" w:left="1440" w:header="720" w:footer="720" w:gutter="0"/>
          <w:pgNumType w:fmt="lowerRoman" w:start="1"/>
          <w:cols w:space="720"/>
          <w:docGrid w:linePitch="360"/>
        </w:sectPr>
      </w:pPr>
    </w:p>
    <w:p w14:paraId="37A0C5F3" w14:textId="77777777" w:rsidR="00E16609" w:rsidRPr="00397406" w:rsidRDefault="00E16609" w:rsidP="00E16609">
      <w:pPr>
        <w:pStyle w:val="Heading1"/>
        <w:rPr>
          <w:rFonts w:cstheme="minorHAnsi"/>
        </w:rPr>
      </w:pPr>
      <w:r w:rsidRPr="00397406">
        <w:rPr>
          <w:rFonts w:cstheme="minorHAnsi"/>
        </w:rPr>
        <w:lastRenderedPageBreak/>
        <w:t>Section 1</w:t>
      </w:r>
      <w:r w:rsidR="001D3223" w:rsidRPr="00397406">
        <w:rPr>
          <w:rFonts w:cstheme="minorHAnsi"/>
        </w:rPr>
        <w:t>:</w:t>
      </w:r>
      <w:r w:rsidRPr="00397406">
        <w:rPr>
          <w:rFonts w:cstheme="minorHAnsi"/>
        </w:rPr>
        <w:t xml:space="preserve"> General Measure &amp; Baseline Data</w:t>
      </w:r>
      <w:bookmarkEnd w:id="1"/>
    </w:p>
    <w:p w14:paraId="2DD6CED3" w14:textId="77777777" w:rsidR="00E16609" w:rsidRPr="00397406" w:rsidRDefault="00824F1C" w:rsidP="00697868">
      <w:pPr>
        <w:pStyle w:val="Heading2"/>
        <w:rPr>
          <w:rFonts w:asciiTheme="minorHAnsi" w:hAnsiTheme="minorHAnsi"/>
        </w:rPr>
      </w:pPr>
      <w:bookmarkStart w:id="7" w:name="_Toc214003083"/>
      <w:r w:rsidRPr="00397406">
        <w:rPr>
          <w:rFonts w:asciiTheme="minorHAnsi" w:hAnsiTheme="minorHAnsi"/>
        </w:rPr>
        <w:t xml:space="preserve">1.1 </w:t>
      </w:r>
      <w:r w:rsidR="00AC5309" w:rsidRPr="00397406">
        <w:rPr>
          <w:rFonts w:asciiTheme="minorHAnsi" w:hAnsiTheme="minorHAnsi"/>
        </w:rPr>
        <w:t xml:space="preserve">Measure Description </w:t>
      </w:r>
      <w:r w:rsidR="00E16609" w:rsidRPr="00397406">
        <w:rPr>
          <w:rFonts w:asciiTheme="minorHAnsi" w:hAnsiTheme="minorHAnsi"/>
        </w:rPr>
        <w:t xml:space="preserve">&amp; </w:t>
      </w:r>
      <w:r w:rsidR="00AC5309" w:rsidRPr="00397406">
        <w:rPr>
          <w:rFonts w:asciiTheme="minorHAnsi" w:hAnsiTheme="minorHAnsi"/>
        </w:rPr>
        <w:t>Background</w:t>
      </w:r>
      <w:r w:rsidR="00E16609" w:rsidRPr="00397406">
        <w:rPr>
          <w:rFonts w:asciiTheme="minorHAnsi" w:hAnsiTheme="minorHAnsi"/>
        </w:rPr>
        <w:t xml:space="preserve"> </w:t>
      </w:r>
      <w:bookmarkEnd w:id="7"/>
    </w:p>
    <w:p w14:paraId="24C93C70" w14:textId="77777777" w:rsidR="00F6089B" w:rsidRPr="0042349B" w:rsidRDefault="00F6089B" w:rsidP="00F6089B"/>
    <w:p w14:paraId="5720489D" w14:textId="77777777" w:rsidR="00F6089B" w:rsidRPr="00397406" w:rsidRDefault="00F6089B" w:rsidP="00F6089B">
      <w:pPr>
        <w:pStyle w:val="Caption"/>
        <w:jc w:val="center"/>
        <w:rPr>
          <w:rFonts w:cstheme="minorHAnsi"/>
          <w:szCs w:val="22"/>
        </w:rPr>
      </w:pPr>
      <w:bookmarkStart w:id="8" w:name="_Ref409599816"/>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F7A25">
        <w:rPr>
          <w:rFonts w:cstheme="minorHAnsi"/>
          <w:noProof/>
          <w:szCs w:val="22"/>
        </w:rPr>
        <w:t>1</w:t>
      </w:r>
      <w:r w:rsidRPr="00397406">
        <w:rPr>
          <w:rFonts w:cstheme="minorHAnsi"/>
          <w:szCs w:val="22"/>
        </w:rPr>
        <w:fldChar w:fldCharType="end"/>
      </w:r>
      <w:bookmarkEnd w:id="8"/>
      <w:r w:rsidRPr="00397406">
        <w:rPr>
          <w:rFonts w:cstheme="minorHAnsi"/>
          <w:szCs w:val="22"/>
        </w:rPr>
        <w:t>:</w:t>
      </w:r>
      <w:r>
        <w:rPr>
          <w:rFonts w:cstheme="minorHAnsi"/>
          <w:szCs w:val="22"/>
        </w:rPr>
        <w:t xml:space="preserve"> Base and Measure Cases</w:t>
      </w:r>
    </w:p>
    <w:tbl>
      <w:tblPr>
        <w:tblStyle w:val="TableContemporary"/>
        <w:tblW w:w="9395" w:type="dxa"/>
        <w:tblLook w:val="04A0" w:firstRow="1" w:lastRow="0" w:firstColumn="1" w:lastColumn="0" w:noHBand="0" w:noVBand="1"/>
      </w:tblPr>
      <w:tblGrid>
        <w:gridCol w:w="1244"/>
        <w:gridCol w:w="8151"/>
      </w:tblGrid>
      <w:tr w:rsidR="00F6089B" w14:paraId="3502F9A0" w14:textId="77777777" w:rsidTr="00D261E4">
        <w:trPr>
          <w:cnfStyle w:val="100000000000" w:firstRow="1" w:lastRow="0" w:firstColumn="0" w:lastColumn="0" w:oddVBand="0" w:evenVBand="0" w:oddHBand="0" w:evenHBand="0" w:firstRowFirstColumn="0" w:firstRowLastColumn="0" w:lastRowFirstColumn="0" w:lastRowLastColumn="0"/>
          <w:trHeight w:val="1512"/>
        </w:trPr>
        <w:tc>
          <w:tcPr>
            <w:tcW w:w="1244" w:type="dxa"/>
          </w:tcPr>
          <w:p w14:paraId="0C8E8428" w14:textId="77777777" w:rsidR="00F6089B" w:rsidRPr="00F6089B" w:rsidRDefault="00F6089B" w:rsidP="000A29B1">
            <w:pPr>
              <w:rPr>
                <w:rFonts w:asciiTheme="minorHAnsi" w:hAnsiTheme="minorHAnsi" w:cstheme="minorHAnsi"/>
                <w:b w:val="0"/>
                <w:bCs w:val="0"/>
                <w:szCs w:val="20"/>
              </w:rPr>
            </w:pPr>
            <w:r w:rsidRPr="00F6089B">
              <w:rPr>
                <w:rFonts w:asciiTheme="minorHAnsi" w:hAnsiTheme="minorHAnsi" w:cstheme="minorHAnsi"/>
                <w:b w:val="0"/>
                <w:bCs w:val="0"/>
                <w:szCs w:val="20"/>
              </w:rPr>
              <w:t>Typical Base Case Description</w:t>
            </w:r>
          </w:p>
        </w:tc>
        <w:tc>
          <w:tcPr>
            <w:tcW w:w="8151" w:type="dxa"/>
          </w:tcPr>
          <w:p w14:paraId="5270B332" w14:textId="77777777" w:rsidR="00F6089B" w:rsidRDefault="00F6089B" w:rsidP="00F6089B">
            <w:pPr>
              <w:pStyle w:val="ListParagraph"/>
              <w:numPr>
                <w:ilvl w:val="0"/>
                <w:numId w:val="15"/>
              </w:numPr>
              <w:ind w:left="342" w:hanging="270"/>
              <w:rPr>
                <w:rFonts w:asciiTheme="minorHAnsi" w:hAnsiTheme="minorHAnsi" w:cstheme="minorHAnsi"/>
                <w:b w:val="0"/>
                <w:bCs w:val="0"/>
                <w:szCs w:val="20"/>
              </w:rPr>
            </w:pPr>
            <w:r w:rsidRPr="00F6089B">
              <w:rPr>
                <w:rFonts w:asciiTheme="minorHAnsi" w:hAnsiTheme="minorHAnsi" w:cstheme="minorHAnsi"/>
                <w:b w:val="0"/>
                <w:bCs w:val="0"/>
                <w:szCs w:val="20"/>
              </w:rPr>
              <w:t xml:space="preserve">Residential SEER-rated split Air Conditioners, Size Range: 18 - 45 </w:t>
            </w:r>
            <w:proofErr w:type="spellStart"/>
            <w:r w:rsidRPr="00F6089B">
              <w:rPr>
                <w:rFonts w:asciiTheme="minorHAnsi" w:hAnsiTheme="minorHAnsi" w:cstheme="minorHAnsi"/>
                <w:b w:val="0"/>
                <w:bCs w:val="0"/>
                <w:szCs w:val="20"/>
              </w:rPr>
              <w:t>kBTU</w:t>
            </w:r>
            <w:proofErr w:type="spellEnd"/>
            <w:r w:rsidRPr="00F6089B">
              <w:rPr>
                <w:rFonts w:asciiTheme="minorHAnsi" w:hAnsiTheme="minorHAnsi" w:cstheme="minorHAnsi"/>
                <w:b w:val="0"/>
                <w:bCs w:val="0"/>
                <w:szCs w:val="20"/>
              </w:rPr>
              <w:t>/h, SEER = 14 (EER = 12.2), EIR = 0.239, Fan W/CFM = 0.29, one-speed fan</w:t>
            </w:r>
          </w:p>
          <w:p w14:paraId="489755A3" w14:textId="77777777" w:rsidR="00017256" w:rsidRPr="00017256" w:rsidRDefault="00017256" w:rsidP="00017256">
            <w:pPr>
              <w:pStyle w:val="ListParagraph"/>
              <w:numPr>
                <w:ilvl w:val="0"/>
                <w:numId w:val="15"/>
              </w:numPr>
              <w:ind w:left="342" w:hanging="270"/>
              <w:rPr>
                <w:rFonts w:asciiTheme="minorHAnsi" w:hAnsiTheme="minorHAnsi" w:cstheme="minorHAnsi"/>
                <w:b w:val="0"/>
                <w:bCs w:val="0"/>
                <w:szCs w:val="20"/>
              </w:rPr>
            </w:pPr>
            <w:r w:rsidRPr="00017256">
              <w:rPr>
                <w:rFonts w:cstheme="minorHAnsi"/>
                <w:b w:val="0"/>
                <w:szCs w:val="20"/>
              </w:rPr>
              <w:t xml:space="preserve">Residential SEER-rated split Air Conditioners, Size Range: 45 - 65 </w:t>
            </w:r>
            <w:proofErr w:type="spellStart"/>
            <w:r w:rsidRPr="00017256">
              <w:rPr>
                <w:rFonts w:cstheme="minorHAnsi"/>
                <w:b w:val="0"/>
                <w:szCs w:val="20"/>
              </w:rPr>
              <w:t>kBTU</w:t>
            </w:r>
            <w:proofErr w:type="spellEnd"/>
            <w:r w:rsidRPr="00017256">
              <w:rPr>
                <w:rFonts w:cstheme="minorHAnsi"/>
                <w:b w:val="0"/>
                <w:szCs w:val="20"/>
              </w:rPr>
              <w:t>/h, SEER = 14 (EER = 11.8), EIR = 0.247, Fan W/CFM = 0.29, one-speed fan</w:t>
            </w:r>
          </w:p>
          <w:p w14:paraId="70BD2B33" w14:textId="77777777" w:rsidR="00F6089B" w:rsidRPr="00017256" w:rsidRDefault="00F6089B" w:rsidP="00F6089B">
            <w:pPr>
              <w:pStyle w:val="ListParagraph"/>
              <w:numPr>
                <w:ilvl w:val="0"/>
                <w:numId w:val="15"/>
              </w:numPr>
              <w:ind w:left="342" w:hanging="270"/>
              <w:rPr>
                <w:rFonts w:asciiTheme="minorHAnsi" w:hAnsiTheme="minorHAnsi" w:cstheme="minorHAnsi"/>
                <w:b w:val="0"/>
                <w:bCs w:val="0"/>
                <w:szCs w:val="20"/>
              </w:rPr>
            </w:pPr>
            <w:r w:rsidRPr="00017256">
              <w:rPr>
                <w:rFonts w:asciiTheme="minorHAnsi" w:hAnsiTheme="minorHAnsi" w:cstheme="minorHAnsi"/>
                <w:b w:val="0"/>
                <w:bCs w:val="0"/>
                <w:szCs w:val="20"/>
              </w:rPr>
              <w:t>Residential SEER-rated split Heat Pumps, SEER = 14 (EER = 11.9), HSPF = 8.2 (COP = 3.48), EIR = 0.245, Fan W/CFM = 0.29, one-speed fan</w:t>
            </w:r>
          </w:p>
          <w:p w14:paraId="07391C65" w14:textId="38C8E8A3" w:rsidR="00F6089B" w:rsidRPr="004467CF" w:rsidRDefault="00F6089B" w:rsidP="004467CF">
            <w:pPr>
              <w:pStyle w:val="ListParagraph"/>
              <w:numPr>
                <w:ilvl w:val="0"/>
                <w:numId w:val="15"/>
              </w:numPr>
              <w:ind w:left="342" w:hanging="270"/>
              <w:rPr>
                <w:rFonts w:asciiTheme="minorHAnsi" w:hAnsiTheme="minorHAnsi" w:cstheme="minorHAnsi"/>
                <w:b w:val="0"/>
                <w:bCs w:val="0"/>
                <w:szCs w:val="20"/>
              </w:rPr>
            </w:pPr>
            <w:r w:rsidRPr="00017256">
              <w:rPr>
                <w:rFonts w:asciiTheme="minorHAnsi" w:hAnsiTheme="minorHAnsi" w:cstheme="minorHAnsi"/>
                <w:b w:val="0"/>
                <w:bCs w:val="0"/>
                <w:szCs w:val="20"/>
              </w:rPr>
              <w:t>Furnace AFUE 80</w:t>
            </w:r>
          </w:p>
        </w:tc>
      </w:tr>
      <w:tr w:rsidR="00F6089B" w14:paraId="556E348B" w14:textId="77777777" w:rsidTr="00D261E4">
        <w:trPr>
          <w:cnfStyle w:val="000000100000" w:firstRow="0" w:lastRow="0" w:firstColumn="0" w:lastColumn="0" w:oddVBand="0" w:evenVBand="0" w:oddHBand="1" w:evenHBand="0" w:firstRowFirstColumn="0" w:firstRowLastColumn="0" w:lastRowFirstColumn="0" w:lastRowLastColumn="0"/>
          <w:trHeight w:val="5083"/>
        </w:trPr>
        <w:tc>
          <w:tcPr>
            <w:tcW w:w="1244" w:type="dxa"/>
          </w:tcPr>
          <w:p w14:paraId="4E2F4C09" w14:textId="77777777" w:rsidR="00F6089B" w:rsidRPr="00F6089B" w:rsidRDefault="00F6089B" w:rsidP="000A29B1">
            <w:pPr>
              <w:rPr>
                <w:rFonts w:asciiTheme="minorHAnsi" w:hAnsiTheme="minorHAnsi" w:cstheme="minorHAnsi"/>
                <w:szCs w:val="20"/>
              </w:rPr>
            </w:pPr>
            <w:r w:rsidRPr="00F6089B">
              <w:rPr>
                <w:rFonts w:asciiTheme="minorHAnsi" w:hAnsiTheme="minorHAnsi" w:cstheme="minorHAnsi"/>
                <w:szCs w:val="20"/>
              </w:rPr>
              <w:t>Typical Measure Description</w:t>
            </w:r>
          </w:p>
        </w:tc>
        <w:tc>
          <w:tcPr>
            <w:tcW w:w="8151" w:type="dxa"/>
          </w:tcPr>
          <w:p w14:paraId="0784D81B" w14:textId="77777777" w:rsidR="00F6089B" w:rsidRPr="00F6089B" w:rsidRDefault="00F6089B" w:rsidP="00F6089B">
            <w:pPr>
              <w:pStyle w:val="ListParagraph"/>
              <w:numPr>
                <w:ilvl w:val="0"/>
                <w:numId w:val="16"/>
              </w:numPr>
              <w:ind w:left="342" w:hanging="270"/>
              <w:rPr>
                <w:rFonts w:asciiTheme="minorHAnsi" w:hAnsiTheme="minorHAnsi" w:cstheme="minorHAnsi"/>
                <w:szCs w:val="20"/>
              </w:rPr>
            </w:pPr>
            <w:r w:rsidRPr="00F6089B">
              <w:rPr>
                <w:rFonts w:asciiTheme="minorHAnsi" w:hAnsiTheme="minorHAnsi" w:cstheme="minorHAnsi"/>
                <w:szCs w:val="20"/>
              </w:rPr>
              <w:t xml:space="preserve">Residential SEER-rated split Air Conditioners, Size Range: 18 - 65 </w:t>
            </w:r>
            <w:proofErr w:type="spellStart"/>
            <w:r w:rsidRPr="00F6089B">
              <w:rPr>
                <w:rFonts w:asciiTheme="minorHAnsi" w:hAnsiTheme="minorHAnsi" w:cstheme="minorHAnsi"/>
                <w:szCs w:val="20"/>
              </w:rPr>
              <w:t>kBTU</w:t>
            </w:r>
            <w:proofErr w:type="spellEnd"/>
            <w:r w:rsidRPr="00F6089B">
              <w:rPr>
                <w:rFonts w:asciiTheme="minorHAnsi" w:hAnsiTheme="minorHAnsi" w:cstheme="minorHAnsi"/>
                <w:szCs w:val="20"/>
              </w:rPr>
              <w:t>/h, SEER = 15 (EER = 12.8), EIR = 0.232, Fan W/CFM = 0.25, one-speed fan</w:t>
            </w:r>
          </w:p>
          <w:p w14:paraId="0E632754" w14:textId="77777777" w:rsidR="00F6089B" w:rsidRPr="00F6089B" w:rsidRDefault="00F6089B" w:rsidP="00F6089B">
            <w:pPr>
              <w:pStyle w:val="ListParagraph"/>
              <w:numPr>
                <w:ilvl w:val="0"/>
                <w:numId w:val="16"/>
              </w:numPr>
              <w:ind w:left="342" w:hanging="270"/>
              <w:rPr>
                <w:rFonts w:asciiTheme="minorHAnsi" w:hAnsiTheme="minorHAnsi" w:cstheme="minorHAnsi"/>
                <w:szCs w:val="20"/>
              </w:rPr>
            </w:pPr>
            <w:r w:rsidRPr="00F6089B">
              <w:rPr>
                <w:rFonts w:asciiTheme="minorHAnsi" w:hAnsiTheme="minorHAnsi" w:cstheme="minorHAnsi"/>
                <w:szCs w:val="20"/>
              </w:rPr>
              <w:t xml:space="preserve">Residential SEER-rated split Air Conditioners, Size Range: 18 - 65 </w:t>
            </w:r>
            <w:proofErr w:type="spellStart"/>
            <w:r w:rsidRPr="00F6089B">
              <w:rPr>
                <w:rFonts w:asciiTheme="minorHAnsi" w:hAnsiTheme="minorHAnsi" w:cstheme="minorHAnsi"/>
                <w:szCs w:val="20"/>
              </w:rPr>
              <w:t>kBTU</w:t>
            </w:r>
            <w:proofErr w:type="spellEnd"/>
            <w:r w:rsidRPr="00F6089B">
              <w:rPr>
                <w:rFonts w:asciiTheme="minorHAnsi" w:hAnsiTheme="minorHAnsi" w:cstheme="minorHAnsi"/>
                <w:szCs w:val="20"/>
              </w:rPr>
              <w:t>/h, SEER = 16 (EER = 12.5), EIR = 0.238, Fan W/CFM = 0.27, two-speed fan</w:t>
            </w:r>
          </w:p>
          <w:p w14:paraId="0CE878BE" w14:textId="77777777" w:rsidR="00F6089B" w:rsidRPr="00F6089B" w:rsidRDefault="00F6089B" w:rsidP="00F6089B">
            <w:pPr>
              <w:pStyle w:val="ListParagraph"/>
              <w:numPr>
                <w:ilvl w:val="0"/>
                <w:numId w:val="16"/>
              </w:numPr>
              <w:ind w:left="342" w:hanging="270"/>
              <w:rPr>
                <w:rFonts w:asciiTheme="minorHAnsi" w:hAnsiTheme="minorHAnsi" w:cstheme="minorHAnsi"/>
                <w:szCs w:val="20"/>
              </w:rPr>
            </w:pPr>
            <w:r w:rsidRPr="00F6089B">
              <w:rPr>
                <w:rFonts w:asciiTheme="minorHAnsi" w:hAnsiTheme="minorHAnsi" w:cstheme="minorHAnsi"/>
                <w:szCs w:val="20"/>
              </w:rPr>
              <w:t xml:space="preserve">Residential SEER-rated split Air Conditioners, Size Range: 18 - 65 </w:t>
            </w:r>
            <w:proofErr w:type="spellStart"/>
            <w:r w:rsidRPr="00F6089B">
              <w:rPr>
                <w:rFonts w:asciiTheme="minorHAnsi" w:hAnsiTheme="minorHAnsi" w:cstheme="minorHAnsi"/>
                <w:szCs w:val="20"/>
              </w:rPr>
              <w:t>kBTU</w:t>
            </w:r>
            <w:proofErr w:type="spellEnd"/>
            <w:r w:rsidRPr="00F6089B">
              <w:rPr>
                <w:rFonts w:asciiTheme="minorHAnsi" w:hAnsiTheme="minorHAnsi" w:cstheme="minorHAnsi"/>
                <w:szCs w:val="20"/>
              </w:rPr>
              <w:t>/h, SEER = 17 (EER = 13.3), EIR = 0.223, Fan W/CFM = 0.27, two-speed fan</w:t>
            </w:r>
          </w:p>
          <w:p w14:paraId="4D6CBF7A" w14:textId="77777777" w:rsidR="00F6089B" w:rsidRPr="00F6089B" w:rsidRDefault="00F6089B" w:rsidP="00F6089B">
            <w:pPr>
              <w:pStyle w:val="ListParagraph"/>
              <w:numPr>
                <w:ilvl w:val="0"/>
                <w:numId w:val="16"/>
              </w:numPr>
              <w:ind w:left="342" w:hanging="270"/>
              <w:rPr>
                <w:rFonts w:asciiTheme="minorHAnsi" w:hAnsiTheme="minorHAnsi" w:cstheme="minorHAnsi"/>
                <w:szCs w:val="20"/>
              </w:rPr>
            </w:pPr>
            <w:r w:rsidRPr="00F6089B">
              <w:rPr>
                <w:rFonts w:asciiTheme="minorHAnsi" w:hAnsiTheme="minorHAnsi" w:cstheme="minorHAnsi"/>
                <w:szCs w:val="20"/>
              </w:rPr>
              <w:t xml:space="preserve">Residential SEER-rated split Air Conditioners, Size Range: 18 - 65 </w:t>
            </w:r>
            <w:proofErr w:type="spellStart"/>
            <w:r w:rsidRPr="00F6089B">
              <w:rPr>
                <w:rFonts w:asciiTheme="minorHAnsi" w:hAnsiTheme="minorHAnsi" w:cstheme="minorHAnsi"/>
                <w:szCs w:val="20"/>
              </w:rPr>
              <w:t>kBTU</w:t>
            </w:r>
            <w:proofErr w:type="spellEnd"/>
            <w:r w:rsidRPr="00F6089B">
              <w:rPr>
                <w:rFonts w:asciiTheme="minorHAnsi" w:hAnsiTheme="minorHAnsi" w:cstheme="minorHAnsi"/>
                <w:szCs w:val="20"/>
              </w:rPr>
              <w:t>/h, SEER = 18 (EER = 14), EIR = 0.209, Fan W/CFM = 0.27, two-speed fan</w:t>
            </w:r>
          </w:p>
          <w:p w14:paraId="5FFA9CD6" w14:textId="77777777" w:rsidR="00F6089B" w:rsidRDefault="00F6089B" w:rsidP="00F6089B">
            <w:pPr>
              <w:pStyle w:val="ListParagraph"/>
              <w:numPr>
                <w:ilvl w:val="0"/>
                <w:numId w:val="16"/>
              </w:numPr>
              <w:ind w:left="342" w:hanging="270"/>
              <w:rPr>
                <w:rFonts w:asciiTheme="minorHAnsi" w:hAnsiTheme="minorHAnsi" w:cstheme="minorHAnsi"/>
                <w:szCs w:val="20"/>
              </w:rPr>
            </w:pPr>
            <w:r w:rsidRPr="00F6089B">
              <w:rPr>
                <w:rFonts w:asciiTheme="minorHAnsi" w:hAnsiTheme="minorHAnsi" w:cstheme="minorHAnsi"/>
                <w:szCs w:val="20"/>
              </w:rPr>
              <w:t xml:space="preserve">Residential SEER-rated split Air Conditioners, Size Range: 18 - 45 </w:t>
            </w:r>
            <w:proofErr w:type="spellStart"/>
            <w:r w:rsidRPr="00F6089B">
              <w:rPr>
                <w:rFonts w:asciiTheme="minorHAnsi" w:hAnsiTheme="minorHAnsi" w:cstheme="minorHAnsi"/>
                <w:szCs w:val="20"/>
              </w:rPr>
              <w:t>kBTU</w:t>
            </w:r>
            <w:proofErr w:type="spellEnd"/>
            <w:r w:rsidRPr="00F6089B">
              <w:rPr>
                <w:rFonts w:asciiTheme="minorHAnsi" w:hAnsiTheme="minorHAnsi" w:cstheme="minorHAnsi"/>
                <w:szCs w:val="20"/>
              </w:rPr>
              <w:t>/h, SEER = 17.4, one-speed fan, evaporative cooled condenser</w:t>
            </w:r>
          </w:p>
          <w:p w14:paraId="2C5F9EB3" w14:textId="77777777" w:rsidR="00F6089B" w:rsidRPr="00F6089B" w:rsidRDefault="00F6089B" w:rsidP="00F6089B">
            <w:pPr>
              <w:pStyle w:val="ListParagraph"/>
              <w:numPr>
                <w:ilvl w:val="0"/>
                <w:numId w:val="16"/>
              </w:numPr>
              <w:ind w:left="342" w:hanging="270"/>
              <w:rPr>
                <w:rFonts w:asciiTheme="minorHAnsi" w:hAnsiTheme="minorHAnsi" w:cstheme="minorHAnsi"/>
                <w:szCs w:val="20"/>
              </w:rPr>
            </w:pPr>
            <w:r w:rsidRPr="00F6089B">
              <w:rPr>
                <w:rFonts w:asciiTheme="minorHAnsi" w:hAnsiTheme="minorHAnsi" w:cstheme="minorHAnsi"/>
                <w:szCs w:val="20"/>
              </w:rPr>
              <w:t>Residential SEER-rated split Heat Pumps, SEER = 15 (EER = 12.8), HSPF = 8.7 (COP = 3.68), EIR = 0.232, Fan W/CFM = 0.25, one-speed fan</w:t>
            </w:r>
          </w:p>
          <w:p w14:paraId="6B581483" w14:textId="77777777" w:rsidR="00F6089B" w:rsidRPr="00F6089B" w:rsidRDefault="00F6089B" w:rsidP="00F6089B">
            <w:pPr>
              <w:pStyle w:val="ListParagraph"/>
              <w:numPr>
                <w:ilvl w:val="0"/>
                <w:numId w:val="16"/>
              </w:numPr>
              <w:ind w:left="342" w:hanging="270"/>
              <w:rPr>
                <w:rFonts w:asciiTheme="minorHAnsi" w:hAnsiTheme="minorHAnsi" w:cstheme="minorHAnsi"/>
                <w:szCs w:val="20"/>
              </w:rPr>
            </w:pPr>
            <w:r w:rsidRPr="00F6089B">
              <w:rPr>
                <w:rFonts w:asciiTheme="minorHAnsi" w:hAnsiTheme="minorHAnsi" w:cstheme="minorHAnsi"/>
                <w:szCs w:val="20"/>
              </w:rPr>
              <w:t>Residential SEER-rated split Heat Pumps, SEER = 16 (EER = 12.5), HSPF = 9 (COP = 3.57), EIR = 0.238, Fan W/CFM = 0.27, two-speed fan</w:t>
            </w:r>
          </w:p>
          <w:p w14:paraId="2D17DD7A" w14:textId="77777777" w:rsidR="00F6089B" w:rsidRPr="00F6089B" w:rsidRDefault="00F6089B" w:rsidP="00F6089B">
            <w:pPr>
              <w:pStyle w:val="ListParagraph"/>
              <w:numPr>
                <w:ilvl w:val="0"/>
                <w:numId w:val="16"/>
              </w:numPr>
              <w:ind w:left="342" w:hanging="270"/>
              <w:rPr>
                <w:rFonts w:asciiTheme="minorHAnsi" w:hAnsiTheme="minorHAnsi" w:cstheme="minorHAnsi"/>
                <w:szCs w:val="20"/>
              </w:rPr>
            </w:pPr>
            <w:r w:rsidRPr="00F6089B">
              <w:rPr>
                <w:rFonts w:asciiTheme="minorHAnsi" w:hAnsiTheme="minorHAnsi" w:cstheme="minorHAnsi"/>
                <w:szCs w:val="20"/>
              </w:rPr>
              <w:t>Residential SEER-rated split Heat Pumps, SEER = 17 (EER = 13.3), HSPF = 9.4 (COP = 3.74), EIR = 0.223, Fan W/CFM = 0.27, two-speed fan</w:t>
            </w:r>
          </w:p>
          <w:p w14:paraId="07985CC7" w14:textId="77777777" w:rsidR="00F6089B" w:rsidRPr="00F6089B" w:rsidRDefault="00F6089B" w:rsidP="00F6089B">
            <w:pPr>
              <w:pStyle w:val="ListParagraph"/>
              <w:numPr>
                <w:ilvl w:val="0"/>
                <w:numId w:val="16"/>
              </w:numPr>
              <w:ind w:left="342" w:hanging="270"/>
              <w:rPr>
                <w:rFonts w:asciiTheme="minorHAnsi" w:hAnsiTheme="minorHAnsi" w:cstheme="minorHAnsi"/>
                <w:szCs w:val="20"/>
              </w:rPr>
            </w:pPr>
            <w:r w:rsidRPr="00F6089B">
              <w:rPr>
                <w:rFonts w:asciiTheme="minorHAnsi" w:hAnsiTheme="minorHAnsi" w:cstheme="minorHAnsi"/>
                <w:szCs w:val="20"/>
              </w:rPr>
              <w:t>Residential SEER-rated split Heat Pumps, SEER = 18 (EER = 14), HSPF = 9.7 (COP = 3.86), EIR = 0.209, Fan W/CFM = 0.27, two-speed fan</w:t>
            </w:r>
          </w:p>
          <w:p w14:paraId="7B2BEE65" w14:textId="77777777" w:rsidR="00F6089B" w:rsidRPr="00F6089B" w:rsidRDefault="00F6089B" w:rsidP="00F6089B">
            <w:pPr>
              <w:pStyle w:val="ListParagraph"/>
              <w:numPr>
                <w:ilvl w:val="0"/>
                <w:numId w:val="16"/>
              </w:numPr>
              <w:ind w:left="342" w:hanging="270"/>
              <w:rPr>
                <w:rFonts w:asciiTheme="minorHAnsi" w:hAnsiTheme="minorHAnsi" w:cstheme="minorHAnsi"/>
                <w:szCs w:val="20"/>
              </w:rPr>
            </w:pPr>
            <w:r w:rsidRPr="00F6089B">
              <w:rPr>
                <w:rFonts w:asciiTheme="minorHAnsi" w:hAnsiTheme="minorHAnsi" w:cstheme="minorHAnsi"/>
                <w:szCs w:val="20"/>
              </w:rPr>
              <w:t>Efficient Residential Gas Furnace - AFUE 96</w:t>
            </w:r>
          </w:p>
          <w:p w14:paraId="5F658A0E" w14:textId="77777777" w:rsidR="00F6089B" w:rsidRPr="00F6089B" w:rsidRDefault="00F6089B" w:rsidP="00F6089B">
            <w:pPr>
              <w:pStyle w:val="ListParagraph"/>
              <w:numPr>
                <w:ilvl w:val="0"/>
                <w:numId w:val="16"/>
              </w:numPr>
              <w:ind w:left="342" w:hanging="270"/>
              <w:rPr>
                <w:rFonts w:asciiTheme="minorHAnsi" w:hAnsiTheme="minorHAnsi" w:cstheme="minorHAnsi"/>
                <w:szCs w:val="20"/>
              </w:rPr>
            </w:pPr>
            <w:r w:rsidRPr="00F6089B">
              <w:rPr>
                <w:rFonts w:asciiTheme="minorHAnsi" w:hAnsiTheme="minorHAnsi" w:cstheme="minorHAnsi"/>
                <w:szCs w:val="20"/>
              </w:rPr>
              <w:t>Efficient Residential Gas Furnace - AFUE 97</w:t>
            </w:r>
          </w:p>
        </w:tc>
      </w:tr>
    </w:tbl>
    <w:p w14:paraId="7FE2A331" w14:textId="77777777" w:rsidR="00D75059" w:rsidRDefault="00D75059" w:rsidP="00D75059"/>
    <w:p w14:paraId="349B81D1" w14:textId="77777777" w:rsidR="0081067C" w:rsidRPr="00D75059" w:rsidRDefault="00D75059" w:rsidP="00D75059">
      <w:proofErr w:type="spellStart"/>
      <w:r w:rsidRPr="00D75059">
        <w:t>Basecase</w:t>
      </w:r>
      <w:proofErr w:type="spellEnd"/>
      <w:r w:rsidRPr="00D75059">
        <w:t xml:space="preserve"> and measure descriptions shown above are directly from DEER 2015, </w:t>
      </w:r>
      <w:proofErr w:type="spellStart"/>
      <w:r w:rsidRPr="00D75059">
        <w:t>READi</w:t>
      </w:r>
      <w:proofErr w:type="spellEnd"/>
      <w:r w:rsidRPr="00D75059">
        <w:t xml:space="preserve"> v2.1.0</w:t>
      </w:r>
    </w:p>
    <w:p w14:paraId="4CD001DF" w14:textId="77777777" w:rsidR="00017256" w:rsidRPr="00397406" w:rsidRDefault="00017256" w:rsidP="00697868">
      <w:pPr>
        <w:pStyle w:val="Reminder"/>
        <w:rPr>
          <w:rFonts w:asciiTheme="minorHAnsi" w:hAnsiTheme="minorHAnsi" w:cstheme="minorHAnsi"/>
          <w:i w:val="0"/>
          <w:szCs w:val="22"/>
        </w:rPr>
      </w:pPr>
    </w:p>
    <w:p w14:paraId="62E4A4C5" w14:textId="77777777" w:rsidR="00AC5309" w:rsidRPr="00397406" w:rsidRDefault="00AC5309" w:rsidP="00AC5309">
      <w:pPr>
        <w:pStyle w:val="Caption"/>
        <w:jc w:val="center"/>
        <w:rPr>
          <w:rFonts w:cstheme="minorHAnsi"/>
          <w:szCs w:val="22"/>
        </w:rPr>
      </w:pPr>
      <w:bookmarkStart w:id="9" w:name="_Ref398732825"/>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F7A25">
        <w:rPr>
          <w:rFonts w:cstheme="minorHAnsi"/>
          <w:noProof/>
          <w:szCs w:val="22"/>
        </w:rPr>
        <w:t>2</w:t>
      </w:r>
      <w:r w:rsidRPr="00397406">
        <w:rPr>
          <w:rFonts w:cstheme="minorHAnsi"/>
          <w:szCs w:val="22"/>
        </w:rPr>
        <w:fldChar w:fldCharType="end"/>
      </w:r>
      <w:bookmarkEnd w:id="9"/>
      <w:r w:rsidR="001D3223" w:rsidRPr="00397406">
        <w:rPr>
          <w:rFonts w:cstheme="minorHAnsi"/>
          <w:szCs w:val="22"/>
        </w:rPr>
        <w:t>:</w:t>
      </w:r>
      <w:r w:rsidRPr="00397406">
        <w:rPr>
          <w:rFonts w:cstheme="minorHAnsi"/>
          <w:szCs w:val="22"/>
        </w:rPr>
        <w:t xml:space="preserve"> Measure</w:t>
      </w:r>
      <w:r w:rsidR="005476F6" w:rsidRPr="00397406">
        <w:rPr>
          <w:rFonts w:cstheme="minorHAnsi"/>
          <w:szCs w:val="22"/>
        </w:rPr>
        <w:t>s and Codes</w:t>
      </w:r>
    </w:p>
    <w:tbl>
      <w:tblPr>
        <w:tblStyle w:val="TableContemporary"/>
        <w:tblW w:w="9450" w:type="dxa"/>
        <w:jc w:val="center"/>
        <w:tblLook w:val="04A0" w:firstRow="1" w:lastRow="0" w:firstColumn="1" w:lastColumn="0" w:noHBand="0" w:noVBand="1"/>
      </w:tblPr>
      <w:tblGrid>
        <w:gridCol w:w="1662"/>
        <w:gridCol w:w="1443"/>
        <w:gridCol w:w="6345"/>
      </w:tblGrid>
      <w:tr w:rsidR="00397406" w:rsidRPr="00397406" w14:paraId="74DBF710" w14:textId="77777777" w:rsidTr="00397406">
        <w:trPr>
          <w:cnfStyle w:val="100000000000" w:firstRow="1" w:lastRow="0" w:firstColumn="0" w:lastColumn="0" w:oddVBand="0" w:evenVBand="0" w:oddHBand="0" w:evenHBand="0" w:firstRowFirstColumn="0" w:firstRowLastColumn="0" w:lastRowFirstColumn="0" w:lastRowLastColumn="0"/>
          <w:jc w:val="center"/>
        </w:trPr>
        <w:tc>
          <w:tcPr>
            <w:tcW w:w="1662" w:type="dxa"/>
          </w:tcPr>
          <w:p w14:paraId="789214D2" w14:textId="77777777" w:rsidR="00397406" w:rsidRPr="00957340" w:rsidRDefault="00397406" w:rsidP="00397406">
            <w:pPr>
              <w:rPr>
                <w:rFonts w:asciiTheme="minorHAnsi" w:hAnsiTheme="minorHAnsi" w:cstheme="minorHAnsi"/>
                <w:bCs w:val="0"/>
                <w:szCs w:val="20"/>
              </w:rPr>
            </w:pPr>
            <w:r w:rsidRPr="00957340">
              <w:rPr>
                <w:rFonts w:asciiTheme="minorHAnsi" w:hAnsiTheme="minorHAnsi" w:cstheme="minorHAnsi"/>
                <w:bCs w:val="0"/>
                <w:szCs w:val="20"/>
              </w:rPr>
              <w:t>Solution Code</w:t>
            </w:r>
          </w:p>
        </w:tc>
        <w:tc>
          <w:tcPr>
            <w:tcW w:w="1443" w:type="dxa"/>
          </w:tcPr>
          <w:p w14:paraId="1735B4C7" w14:textId="77777777" w:rsidR="00397406" w:rsidRPr="00957340" w:rsidRDefault="00397406" w:rsidP="005729C8">
            <w:pPr>
              <w:rPr>
                <w:rFonts w:asciiTheme="minorHAnsi" w:hAnsiTheme="minorHAnsi" w:cstheme="minorHAnsi"/>
                <w:bCs w:val="0"/>
                <w:szCs w:val="20"/>
              </w:rPr>
            </w:pPr>
            <w:r w:rsidRPr="00957340">
              <w:rPr>
                <w:rFonts w:asciiTheme="minorHAnsi" w:hAnsiTheme="minorHAnsi" w:cstheme="minorHAnsi"/>
                <w:bCs w:val="0"/>
                <w:szCs w:val="20"/>
              </w:rPr>
              <w:t>Measure Code</w:t>
            </w:r>
          </w:p>
        </w:tc>
        <w:tc>
          <w:tcPr>
            <w:tcW w:w="6345" w:type="dxa"/>
          </w:tcPr>
          <w:p w14:paraId="0264ECC5" w14:textId="77777777" w:rsidR="00397406" w:rsidRPr="00957340" w:rsidRDefault="00397406" w:rsidP="005729C8">
            <w:pPr>
              <w:rPr>
                <w:rFonts w:asciiTheme="minorHAnsi" w:hAnsiTheme="minorHAnsi" w:cstheme="minorHAnsi"/>
                <w:bCs w:val="0"/>
                <w:szCs w:val="20"/>
              </w:rPr>
            </w:pPr>
            <w:r w:rsidRPr="00957340">
              <w:rPr>
                <w:rFonts w:asciiTheme="minorHAnsi" w:hAnsiTheme="minorHAnsi" w:cstheme="minorHAnsi"/>
                <w:bCs w:val="0"/>
                <w:szCs w:val="20"/>
              </w:rPr>
              <w:t>Measure Name</w:t>
            </w:r>
          </w:p>
        </w:tc>
      </w:tr>
      <w:tr w:rsidR="004052E9" w:rsidRPr="00397406" w14:paraId="27C67D14" w14:textId="77777777" w:rsidTr="004052E9">
        <w:trPr>
          <w:cnfStyle w:val="000000100000" w:firstRow="0" w:lastRow="0" w:firstColumn="0" w:lastColumn="0" w:oddVBand="0" w:evenVBand="0" w:oddHBand="1" w:evenHBand="0" w:firstRowFirstColumn="0" w:firstRowLastColumn="0" w:lastRowFirstColumn="0" w:lastRowLastColumn="0"/>
          <w:trHeight w:val="243"/>
          <w:jc w:val="center"/>
        </w:trPr>
        <w:tc>
          <w:tcPr>
            <w:tcW w:w="1662" w:type="dxa"/>
            <w:vAlign w:val="bottom"/>
          </w:tcPr>
          <w:p w14:paraId="35A2152E" w14:textId="77777777" w:rsidR="004052E9" w:rsidRPr="004052E9" w:rsidRDefault="004052E9" w:rsidP="004052E9">
            <w:pPr>
              <w:rPr>
                <w:rFonts w:asciiTheme="minorHAnsi" w:hAnsiTheme="minorHAnsi" w:cstheme="minorHAnsi"/>
                <w:szCs w:val="20"/>
              </w:rPr>
            </w:pPr>
            <w:r w:rsidRPr="004052E9">
              <w:rPr>
                <w:rFonts w:asciiTheme="minorHAnsi" w:hAnsiTheme="minorHAnsi" w:cstheme="minorHAnsi"/>
                <w:szCs w:val="20"/>
              </w:rPr>
              <w:t>AC-67409</w:t>
            </w:r>
          </w:p>
        </w:tc>
        <w:tc>
          <w:tcPr>
            <w:tcW w:w="1443" w:type="dxa"/>
            <w:vAlign w:val="center"/>
          </w:tcPr>
          <w:p w14:paraId="26135390" w14:textId="77777777" w:rsidR="004052E9" w:rsidRPr="004052E9" w:rsidRDefault="004052E9" w:rsidP="004052E9">
            <w:pPr>
              <w:rPr>
                <w:rFonts w:asciiTheme="minorHAnsi" w:hAnsiTheme="minorHAnsi" w:cstheme="minorHAnsi"/>
                <w:szCs w:val="20"/>
              </w:rPr>
            </w:pPr>
            <w:r w:rsidRPr="004052E9">
              <w:rPr>
                <w:rFonts w:asciiTheme="minorHAnsi" w:hAnsiTheme="minorHAnsi" w:cstheme="minorHAnsi"/>
                <w:szCs w:val="20"/>
              </w:rPr>
              <w:t>S8807</w:t>
            </w:r>
          </w:p>
        </w:tc>
        <w:tc>
          <w:tcPr>
            <w:tcW w:w="6345" w:type="dxa"/>
            <w:vAlign w:val="center"/>
          </w:tcPr>
          <w:p w14:paraId="4E798A96" w14:textId="77777777" w:rsidR="004052E9" w:rsidRPr="00C2246D" w:rsidRDefault="00A75F3B" w:rsidP="004052E9">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004052E9" w:rsidRPr="004052E9">
              <w:rPr>
                <w:rFonts w:asciiTheme="minorHAnsi" w:hAnsiTheme="minorHAnsi" w:cstheme="minorHAnsi"/>
                <w:szCs w:val="20"/>
              </w:rPr>
              <w:t>15 SEER (12.72 EER) Split-System Air Conditioner</w:t>
            </w:r>
            <w:r>
              <w:rPr>
                <w:rFonts w:asciiTheme="minorHAnsi" w:hAnsiTheme="minorHAnsi" w:cstheme="minorHAnsi"/>
                <w:szCs w:val="20"/>
              </w:rPr>
              <w:t xml:space="preserve"> </w:t>
            </w:r>
          </w:p>
        </w:tc>
      </w:tr>
      <w:tr w:rsidR="004052E9" w:rsidRPr="00397406" w14:paraId="34A2D44E" w14:textId="77777777" w:rsidTr="004052E9">
        <w:trPr>
          <w:cnfStyle w:val="000000010000" w:firstRow="0" w:lastRow="0" w:firstColumn="0" w:lastColumn="0" w:oddVBand="0" w:evenVBand="0" w:oddHBand="0" w:evenHBand="1" w:firstRowFirstColumn="0" w:firstRowLastColumn="0" w:lastRowFirstColumn="0" w:lastRowLastColumn="0"/>
          <w:trHeight w:val="243"/>
          <w:jc w:val="center"/>
        </w:trPr>
        <w:tc>
          <w:tcPr>
            <w:tcW w:w="1662" w:type="dxa"/>
            <w:vAlign w:val="bottom"/>
          </w:tcPr>
          <w:p w14:paraId="04B920EA" w14:textId="77777777" w:rsidR="004052E9" w:rsidRPr="004052E9" w:rsidRDefault="004052E9" w:rsidP="004052E9">
            <w:pPr>
              <w:rPr>
                <w:rFonts w:asciiTheme="minorHAnsi" w:hAnsiTheme="minorHAnsi" w:cstheme="minorHAnsi"/>
                <w:szCs w:val="20"/>
              </w:rPr>
            </w:pPr>
            <w:r w:rsidRPr="004052E9">
              <w:rPr>
                <w:rFonts w:asciiTheme="minorHAnsi" w:hAnsiTheme="minorHAnsi" w:cstheme="minorHAnsi"/>
                <w:szCs w:val="20"/>
              </w:rPr>
              <w:t>AC-57261</w:t>
            </w:r>
          </w:p>
        </w:tc>
        <w:tc>
          <w:tcPr>
            <w:tcW w:w="1443" w:type="dxa"/>
            <w:vAlign w:val="center"/>
          </w:tcPr>
          <w:p w14:paraId="4D3070C5" w14:textId="77777777" w:rsidR="004052E9" w:rsidRPr="004052E9" w:rsidRDefault="004052E9" w:rsidP="004052E9">
            <w:pPr>
              <w:rPr>
                <w:rFonts w:asciiTheme="minorHAnsi" w:hAnsiTheme="minorHAnsi" w:cstheme="minorHAnsi"/>
                <w:szCs w:val="20"/>
              </w:rPr>
            </w:pPr>
            <w:r w:rsidRPr="004052E9">
              <w:rPr>
                <w:rFonts w:asciiTheme="minorHAnsi" w:hAnsiTheme="minorHAnsi" w:cstheme="minorHAnsi"/>
                <w:szCs w:val="20"/>
              </w:rPr>
              <w:t>S8808</w:t>
            </w:r>
          </w:p>
        </w:tc>
        <w:tc>
          <w:tcPr>
            <w:tcW w:w="6345" w:type="dxa"/>
            <w:vAlign w:val="center"/>
          </w:tcPr>
          <w:p w14:paraId="56632582" w14:textId="77777777" w:rsidR="004052E9" w:rsidRPr="004052E9" w:rsidRDefault="00A75F3B" w:rsidP="004052E9">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004052E9" w:rsidRPr="004052E9">
              <w:rPr>
                <w:rFonts w:asciiTheme="minorHAnsi" w:hAnsiTheme="minorHAnsi" w:cstheme="minorHAnsi"/>
                <w:szCs w:val="20"/>
              </w:rPr>
              <w:t>16 SEER (11.61 EER) Split-System Air Conditioner</w:t>
            </w:r>
          </w:p>
        </w:tc>
      </w:tr>
      <w:tr w:rsidR="004052E9" w:rsidRPr="00397406" w14:paraId="64E8B1AF" w14:textId="77777777" w:rsidTr="004052E9">
        <w:trPr>
          <w:cnfStyle w:val="000000100000" w:firstRow="0" w:lastRow="0" w:firstColumn="0" w:lastColumn="0" w:oddVBand="0" w:evenVBand="0" w:oddHBand="1" w:evenHBand="0" w:firstRowFirstColumn="0" w:firstRowLastColumn="0" w:lastRowFirstColumn="0" w:lastRowLastColumn="0"/>
          <w:trHeight w:val="243"/>
          <w:jc w:val="center"/>
        </w:trPr>
        <w:tc>
          <w:tcPr>
            <w:tcW w:w="1662" w:type="dxa"/>
            <w:vAlign w:val="bottom"/>
          </w:tcPr>
          <w:p w14:paraId="65B77346" w14:textId="77777777" w:rsidR="004052E9" w:rsidRPr="004052E9" w:rsidRDefault="004052E9" w:rsidP="004052E9">
            <w:pPr>
              <w:rPr>
                <w:rFonts w:asciiTheme="minorHAnsi" w:hAnsiTheme="minorHAnsi" w:cstheme="minorHAnsi"/>
                <w:szCs w:val="20"/>
              </w:rPr>
            </w:pPr>
            <w:r w:rsidRPr="004052E9">
              <w:rPr>
                <w:rFonts w:asciiTheme="minorHAnsi" w:hAnsiTheme="minorHAnsi" w:cstheme="minorHAnsi"/>
                <w:szCs w:val="20"/>
              </w:rPr>
              <w:t>AC-87703</w:t>
            </w:r>
          </w:p>
        </w:tc>
        <w:tc>
          <w:tcPr>
            <w:tcW w:w="1443" w:type="dxa"/>
            <w:vAlign w:val="center"/>
          </w:tcPr>
          <w:p w14:paraId="49CE3472" w14:textId="77777777" w:rsidR="004052E9" w:rsidRPr="004052E9" w:rsidRDefault="004052E9" w:rsidP="004052E9">
            <w:pPr>
              <w:rPr>
                <w:rFonts w:asciiTheme="minorHAnsi" w:hAnsiTheme="minorHAnsi" w:cstheme="minorHAnsi"/>
                <w:szCs w:val="20"/>
              </w:rPr>
            </w:pPr>
            <w:r w:rsidRPr="004052E9">
              <w:rPr>
                <w:rFonts w:asciiTheme="minorHAnsi" w:hAnsiTheme="minorHAnsi" w:cstheme="minorHAnsi"/>
                <w:szCs w:val="20"/>
              </w:rPr>
              <w:t>S8809</w:t>
            </w:r>
          </w:p>
        </w:tc>
        <w:tc>
          <w:tcPr>
            <w:tcW w:w="6345" w:type="dxa"/>
            <w:vAlign w:val="center"/>
          </w:tcPr>
          <w:p w14:paraId="06BEE876" w14:textId="77777777" w:rsidR="004052E9" w:rsidRPr="004052E9" w:rsidRDefault="00A75F3B" w:rsidP="004052E9">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004052E9" w:rsidRPr="004052E9">
              <w:rPr>
                <w:rFonts w:asciiTheme="minorHAnsi" w:hAnsiTheme="minorHAnsi" w:cstheme="minorHAnsi"/>
                <w:szCs w:val="20"/>
              </w:rPr>
              <w:t>17 SEER (12.28 EER) Split-System Air Conditioner</w:t>
            </w:r>
          </w:p>
        </w:tc>
      </w:tr>
      <w:tr w:rsidR="004052E9" w:rsidRPr="00397406" w14:paraId="5F633AB4" w14:textId="77777777" w:rsidTr="004052E9">
        <w:trPr>
          <w:cnfStyle w:val="000000010000" w:firstRow="0" w:lastRow="0" w:firstColumn="0" w:lastColumn="0" w:oddVBand="0" w:evenVBand="0" w:oddHBand="0" w:evenHBand="1" w:firstRowFirstColumn="0" w:firstRowLastColumn="0" w:lastRowFirstColumn="0" w:lastRowLastColumn="0"/>
          <w:trHeight w:val="243"/>
          <w:jc w:val="center"/>
        </w:trPr>
        <w:tc>
          <w:tcPr>
            <w:tcW w:w="1662" w:type="dxa"/>
            <w:vAlign w:val="bottom"/>
          </w:tcPr>
          <w:p w14:paraId="4DF576F7" w14:textId="77777777" w:rsidR="004052E9" w:rsidRPr="004052E9" w:rsidRDefault="004052E9" w:rsidP="004052E9">
            <w:pPr>
              <w:rPr>
                <w:rFonts w:asciiTheme="minorHAnsi" w:hAnsiTheme="minorHAnsi" w:cstheme="minorHAnsi"/>
                <w:szCs w:val="20"/>
              </w:rPr>
            </w:pPr>
            <w:r w:rsidRPr="004052E9">
              <w:rPr>
                <w:rFonts w:asciiTheme="minorHAnsi" w:hAnsiTheme="minorHAnsi" w:cstheme="minorHAnsi"/>
                <w:szCs w:val="20"/>
              </w:rPr>
              <w:t>AC-96378</w:t>
            </w:r>
          </w:p>
        </w:tc>
        <w:tc>
          <w:tcPr>
            <w:tcW w:w="1443" w:type="dxa"/>
            <w:vAlign w:val="center"/>
          </w:tcPr>
          <w:p w14:paraId="5CE1CD40" w14:textId="77777777" w:rsidR="004052E9" w:rsidRPr="004052E9" w:rsidRDefault="004052E9" w:rsidP="004052E9">
            <w:pPr>
              <w:rPr>
                <w:rFonts w:asciiTheme="minorHAnsi" w:hAnsiTheme="minorHAnsi" w:cstheme="minorHAnsi"/>
                <w:szCs w:val="20"/>
              </w:rPr>
            </w:pPr>
            <w:r w:rsidRPr="004052E9">
              <w:rPr>
                <w:rFonts w:asciiTheme="minorHAnsi" w:hAnsiTheme="minorHAnsi" w:cstheme="minorHAnsi"/>
                <w:szCs w:val="20"/>
              </w:rPr>
              <w:t>S8811</w:t>
            </w:r>
          </w:p>
        </w:tc>
        <w:tc>
          <w:tcPr>
            <w:tcW w:w="6345" w:type="dxa"/>
            <w:vAlign w:val="center"/>
          </w:tcPr>
          <w:p w14:paraId="5D8C0330" w14:textId="77777777" w:rsidR="004052E9" w:rsidRPr="004052E9" w:rsidRDefault="00A75F3B" w:rsidP="004052E9">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004052E9" w:rsidRPr="004052E9">
              <w:rPr>
                <w:rFonts w:asciiTheme="minorHAnsi" w:hAnsiTheme="minorHAnsi" w:cstheme="minorHAnsi"/>
                <w:szCs w:val="20"/>
              </w:rPr>
              <w:t>18 SEER (13.37 EER) Split-System Air Conditioner</w:t>
            </w:r>
          </w:p>
        </w:tc>
      </w:tr>
      <w:tr w:rsidR="004052E9" w:rsidRPr="00397406" w14:paraId="6842FDD3" w14:textId="77777777" w:rsidTr="004052E9">
        <w:trPr>
          <w:cnfStyle w:val="000000100000" w:firstRow="0" w:lastRow="0" w:firstColumn="0" w:lastColumn="0" w:oddVBand="0" w:evenVBand="0" w:oddHBand="1" w:evenHBand="0" w:firstRowFirstColumn="0" w:firstRowLastColumn="0" w:lastRowFirstColumn="0" w:lastRowLastColumn="0"/>
          <w:trHeight w:val="243"/>
          <w:jc w:val="center"/>
        </w:trPr>
        <w:tc>
          <w:tcPr>
            <w:tcW w:w="1662" w:type="dxa"/>
            <w:vAlign w:val="bottom"/>
          </w:tcPr>
          <w:p w14:paraId="7CCFE54D" w14:textId="77777777" w:rsidR="004052E9" w:rsidRPr="004052E9" w:rsidRDefault="004052E9" w:rsidP="004052E9">
            <w:pPr>
              <w:rPr>
                <w:rFonts w:asciiTheme="minorHAnsi" w:hAnsiTheme="minorHAnsi" w:cstheme="minorHAnsi"/>
                <w:szCs w:val="20"/>
              </w:rPr>
            </w:pPr>
            <w:r w:rsidRPr="004052E9">
              <w:rPr>
                <w:rFonts w:asciiTheme="minorHAnsi" w:hAnsiTheme="minorHAnsi" w:cstheme="minorHAnsi"/>
                <w:szCs w:val="20"/>
              </w:rPr>
              <w:t>AC-96912</w:t>
            </w:r>
          </w:p>
        </w:tc>
        <w:tc>
          <w:tcPr>
            <w:tcW w:w="1443" w:type="dxa"/>
            <w:vAlign w:val="center"/>
          </w:tcPr>
          <w:p w14:paraId="4E9CB9FA" w14:textId="77777777" w:rsidR="004052E9" w:rsidRPr="004052E9" w:rsidRDefault="004052E9" w:rsidP="004052E9">
            <w:pPr>
              <w:rPr>
                <w:rFonts w:asciiTheme="minorHAnsi" w:hAnsiTheme="minorHAnsi" w:cstheme="minorHAnsi"/>
                <w:szCs w:val="20"/>
              </w:rPr>
            </w:pPr>
            <w:r w:rsidRPr="004052E9">
              <w:rPr>
                <w:rFonts w:asciiTheme="minorHAnsi" w:hAnsiTheme="minorHAnsi" w:cstheme="minorHAnsi"/>
                <w:szCs w:val="20"/>
              </w:rPr>
              <w:t>S8810</w:t>
            </w:r>
          </w:p>
        </w:tc>
        <w:tc>
          <w:tcPr>
            <w:tcW w:w="6345" w:type="dxa"/>
            <w:vAlign w:val="center"/>
          </w:tcPr>
          <w:p w14:paraId="6D978129" w14:textId="77777777" w:rsidR="004052E9" w:rsidRPr="004052E9" w:rsidRDefault="00A75F3B" w:rsidP="004052E9">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004052E9" w:rsidRPr="004052E9">
              <w:rPr>
                <w:rFonts w:asciiTheme="minorHAnsi" w:hAnsiTheme="minorHAnsi" w:cstheme="minorHAnsi"/>
                <w:szCs w:val="20"/>
              </w:rPr>
              <w:t xml:space="preserve">17.4 SEER (15.1 EER) </w:t>
            </w:r>
            <w:proofErr w:type="spellStart"/>
            <w:r w:rsidR="004052E9" w:rsidRPr="004052E9">
              <w:rPr>
                <w:rFonts w:asciiTheme="minorHAnsi" w:hAnsiTheme="minorHAnsi" w:cstheme="minorHAnsi"/>
                <w:szCs w:val="20"/>
              </w:rPr>
              <w:t>Evap</w:t>
            </w:r>
            <w:proofErr w:type="spellEnd"/>
            <w:r w:rsidR="004052E9" w:rsidRPr="004052E9">
              <w:rPr>
                <w:rFonts w:asciiTheme="minorHAnsi" w:hAnsiTheme="minorHAnsi" w:cstheme="minorHAnsi"/>
                <w:szCs w:val="20"/>
              </w:rPr>
              <w:t>-Cooled Split-System Air Conditioner</w:t>
            </w:r>
          </w:p>
        </w:tc>
      </w:tr>
      <w:tr w:rsidR="00062504" w:rsidRPr="00397406" w14:paraId="694F8038" w14:textId="77777777" w:rsidTr="001E7D11">
        <w:trPr>
          <w:cnfStyle w:val="000000010000" w:firstRow="0" w:lastRow="0" w:firstColumn="0" w:lastColumn="0" w:oddVBand="0" w:evenVBand="0" w:oddHBand="0" w:evenHBand="1" w:firstRowFirstColumn="0" w:firstRowLastColumn="0" w:lastRowFirstColumn="0" w:lastRowLastColumn="0"/>
          <w:trHeight w:val="243"/>
          <w:jc w:val="center"/>
        </w:trPr>
        <w:tc>
          <w:tcPr>
            <w:tcW w:w="1662" w:type="dxa"/>
          </w:tcPr>
          <w:p w14:paraId="6D107246" w14:textId="77777777" w:rsidR="00062504" w:rsidRPr="00B40588" w:rsidRDefault="00062504" w:rsidP="00062504">
            <w:r w:rsidRPr="00B40588">
              <w:t>AC-76820</w:t>
            </w:r>
          </w:p>
        </w:tc>
        <w:tc>
          <w:tcPr>
            <w:tcW w:w="1443" w:type="dxa"/>
            <w:vAlign w:val="center"/>
          </w:tcPr>
          <w:p w14:paraId="2AFCD37A" w14:textId="77777777" w:rsidR="00062504" w:rsidRPr="00062504" w:rsidRDefault="00062504" w:rsidP="00062504">
            <w:pPr>
              <w:rPr>
                <w:rFonts w:asciiTheme="minorHAnsi" w:hAnsiTheme="minorHAnsi" w:cstheme="minorHAnsi"/>
                <w:szCs w:val="20"/>
              </w:rPr>
            </w:pPr>
            <w:r w:rsidRPr="00062504">
              <w:rPr>
                <w:rFonts w:asciiTheme="minorHAnsi" w:hAnsiTheme="minorHAnsi" w:cstheme="minorHAnsi"/>
                <w:szCs w:val="20"/>
              </w:rPr>
              <w:t>SSSS1</w:t>
            </w:r>
          </w:p>
        </w:tc>
        <w:tc>
          <w:tcPr>
            <w:tcW w:w="6345" w:type="dxa"/>
            <w:vAlign w:val="center"/>
          </w:tcPr>
          <w:p w14:paraId="4049C676" w14:textId="77777777" w:rsidR="00062504" w:rsidRPr="00C2246D" w:rsidRDefault="00062504" w:rsidP="00062504">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15 SEER (12.72 EER) Split-System Air Conditioner</w:t>
            </w:r>
            <w:r>
              <w:rPr>
                <w:rFonts w:asciiTheme="minorHAnsi" w:hAnsiTheme="minorHAnsi" w:cstheme="minorHAnsi"/>
                <w:szCs w:val="20"/>
              </w:rPr>
              <w:t xml:space="preserve"> </w:t>
            </w:r>
          </w:p>
        </w:tc>
      </w:tr>
      <w:tr w:rsidR="00062504" w:rsidRPr="00397406" w14:paraId="05E1E369" w14:textId="77777777" w:rsidTr="001E7D11">
        <w:trPr>
          <w:cnfStyle w:val="000000100000" w:firstRow="0" w:lastRow="0" w:firstColumn="0" w:lastColumn="0" w:oddVBand="0" w:evenVBand="0" w:oddHBand="1" w:evenHBand="0" w:firstRowFirstColumn="0" w:firstRowLastColumn="0" w:lastRowFirstColumn="0" w:lastRowLastColumn="0"/>
          <w:trHeight w:val="243"/>
          <w:jc w:val="center"/>
        </w:trPr>
        <w:tc>
          <w:tcPr>
            <w:tcW w:w="1662" w:type="dxa"/>
          </w:tcPr>
          <w:p w14:paraId="29F6DF01" w14:textId="77777777" w:rsidR="00062504" w:rsidRPr="00B40588" w:rsidRDefault="00062504" w:rsidP="00062504">
            <w:r w:rsidRPr="00B40588">
              <w:t>AC-92308</w:t>
            </w:r>
          </w:p>
        </w:tc>
        <w:tc>
          <w:tcPr>
            <w:tcW w:w="1443" w:type="dxa"/>
            <w:vAlign w:val="center"/>
          </w:tcPr>
          <w:p w14:paraId="7ED5EA19" w14:textId="77777777" w:rsidR="00062504" w:rsidRPr="00062504" w:rsidRDefault="00062504" w:rsidP="00062504">
            <w:pPr>
              <w:rPr>
                <w:rFonts w:asciiTheme="minorHAnsi" w:hAnsiTheme="minorHAnsi" w:cstheme="minorHAnsi"/>
                <w:szCs w:val="20"/>
              </w:rPr>
            </w:pPr>
            <w:r w:rsidRPr="00062504">
              <w:rPr>
                <w:rFonts w:asciiTheme="minorHAnsi" w:hAnsiTheme="minorHAnsi" w:cstheme="minorHAnsi"/>
                <w:szCs w:val="20"/>
              </w:rPr>
              <w:t>SSSS2</w:t>
            </w:r>
          </w:p>
        </w:tc>
        <w:tc>
          <w:tcPr>
            <w:tcW w:w="6345" w:type="dxa"/>
            <w:vAlign w:val="center"/>
          </w:tcPr>
          <w:p w14:paraId="6F82BEE2" w14:textId="77777777" w:rsidR="00062504" w:rsidRPr="004052E9" w:rsidRDefault="00062504" w:rsidP="00062504">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16 SEER (11.61 EER) Split-System Air Conditioner</w:t>
            </w:r>
          </w:p>
        </w:tc>
      </w:tr>
      <w:tr w:rsidR="00062504" w:rsidRPr="00397406" w14:paraId="051D4C28" w14:textId="77777777" w:rsidTr="001E7D11">
        <w:trPr>
          <w:cnfStyle w:val="000000010000" w:firstRow="0" w:lastRow="0" w:firstColumn="0" w:lastColumn="0" w:oddVBand="0" w:evenVBand="0" w:oddHBand="0" w:evenHBand="1" w:firstRowFirstColumn="0" w:firstRowLastColumn="0" w:lastRowFirstColumn="0" w:lastRowLastColumn="0"/>
          <w:trHeight w:val="243"/>
          <w:jc w:val="center"/>
        </w:trPr>
        <w:tc>
          <w:tcPr>
            <w:tcW w:w="1662" w:type="dxa"/>
          </w:tcPr>
          <w:p w14:paraId="45DDD7A2" w14:textId="77777777" w:rsidR="00062504" w:rsidRPr="00B40588" w:rsidRDefault="00062504" w:rsidP="00062504">
            <w:r w:rsidRPr="00B40588">
              <w:t>AC-95844</w:t>
            </w:r>
          </w:p>
        </w:tc>
        <w:tc>
          <w:tcPr>
            <w:tcW w:w="1443" w:type="dxa"/>
            <w:vAlign w:val="center"/>
          </w:tcPr>
          <w:p w14:paraId="6AA64D4C" w14:textId="77777777" w:rsidR="00062504" w:rsidRPr="00062504" w:rsidRDefault="00062504" w:rsidP="00062504">
            <w:pPr>
              <w:rPr>
                <w:rFonts w:asciiTheme="minorHAnsi" w:hAnsiTheme="minorHAnsi" w:cstheme="minorHAnsi"/>
                <w:szCs w:val="20"/>
              </w:rPr>
            </w:pPr>
            <w:r w:rsidRPr="00062504">
              <w:rPr>
                <w:rFonts w:asciiTheme="minorHAnsi" w:hAnsiTheme="minorHAnsi" w:cstheme="minorHAnsi"/>
                <w:szCs w:val="20"/>
              </w:rPr>
              <w:t>SSSS3</w:t>
            </w:r>
          </w:p>
        </w:tc>
        <w:tc>
          <w:tcPr>
            <w:tcW w:w="6345" w:type="dxa"/>
            <w:vAlign w:val="center"/>
          </w:tcPr>
          <w:p w14:paraId="08F04896" w14:textId="77777777" w:rsidR="00062504" w:rsidRPr="004052E9" w:rsidRDefault="00062504" w:rsidP="00062504">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17 SEER (12.28 EER) Split-System Air Conditioner</w:t>
            </w:r>
          </w:p>
        </w:tc>
      </w:tr>
      <w:tr w:rsidR="00062504" w:rsidRPr="00397406" w14:paraId="319010D4" w14:textId="77777777" w:rsidTr="001E7D11">
        <w:trPr>
          <w:cnfStyle w:val="000000100000" w:firstRow="0" w:lastRow="0" w:firstColumn="0" w:lastColumn="0" w:oddVBand="0" w:evenVBand="0" w:oddHBand="1" w:evenHBand="0" w:firstRowFirstColumn="0" w:firstRowLastColumn="0" w:lastRowFirstColumn="0" w:lastRowLastColumn="0"/>
          <w:trHeight w:val="243"/>
          <w:jc w:val="center"/>
        </w:trPr>
        <w:tc>
          <w:tcPr>
            <w:tcW w:w="1662" w:type="dxa"/>
          </w:tcPr>
          <w:p w14:paraId="4FFF4DB5" w14:textId="77777777" w:rsidR="00062504" w:rsidRPr="00B40588" w:rsidRDefault="00062504" w:rsidP="00062504">
            <w:r w:rsidRPr="00B40588">
              <w:t>AC-98514</w:t>
            </w:r>
          </w:p>
        </w:tc>
        <w:tc>
          <w:tcPr>
            <w:tcW w:w="1443" w:type="dxa"/>
            <w:vAlign w:val="center"/>
          </w:tcPr>
          <w:p w14:paraId="1054F4EB" w14:textId="77777777" w:rsidR="00062504" w:rsidRPr="00062504" w:rsidRDefault="00062504" w:rsidP="00062504">
            <w:pPr>
              <w:rPr>
                <w:rFonts w:asciiTheme="minorHAnsi" w:hAnsiTheme="minorHAnsi" w:cstheme="minorHAnsi"/>
                <w:szCs w:val="20"/>
              </w:rPr>
            </w:pPr>
            <w:r w:rsidRPr="00062504">
              <w:rPr>
                <w:rFonts w:asciiTheme="minorHAnsi" w:hAnsiTheme="minorHAnsi" w:cstheme="minorHAnsi"/>
                <w:szCs w:val="20"/>
              </w:rPr>
              <w:t>SSSS4</w:t>
            </w:r>
          </w:p>
        </w:tc>
        <w:tc>
          <w:tcPr>
            <w:tcW w:w="6345" w:type="dxa"/>
            <w:vAlign w:val="center"/>
          </w:tcPr>
          <w:p w14:paraId="26449EE2" w14:textId="77777777" w:rsidR="00062504" w:rsidRPr="004052E9" w:rsidRDefault="00062504" w:rsidP="00062504">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18 SEER (13.37 EER) Split-System Air Conditioner</w:t>
            </w:r>
          </w:p>
        </w:tc>
      </w:tr>
      <w:tr w:rsidR="00062504" w:rsidRPr="00397406" w14:paraId="59BB3D9E" w14:textId="77777777" w:rsidTr="000A29B1">
        <w:trPr>
          <w:cnfStyle w:val="000000010000" w:firstRow="0" w:lastRow="0" w:firstColumn="0" w:lastColumn="0" w:oddVBand="0" w:evenVBand="0" w:oddHBand="0" w:evenHBand="1" w:firstRowFirstColumn="0" w:firstRowLastColumn="0" w:lastRowFirstColumn="0" w:lastRowLastColumn="0"/>
          <w:trHeight w:val="243"/>
          <w:jc w:val="center"/>
        </w:trPr>
        <w:tc>
          <w:tcPr>
            <w:tcW w:w="1662" w:type="dxa"/>
          </w:tcPr>
          <w:p w14:paraId="7EE26EDA" w14:textId="77777777" w:rsidR="00062504" w:rsidRDefault="00062504" w:rsidP="00062504">
            <w:r w:rsidRPr="00B40588">
              <w:lastRenderedPageBreak/>
              <w:t>AC-90503</w:t>
            </w:r>
          </w:p>
        </w:tc>
        <w:tc>
          <w:tcPr>
            <w:tcW w:w="1443" w:type="dxa"/>
          </w:tcPr>
          <w:p w14:paraId="4FC3993B" w14:textId="77777777" w:rsidR="00062504" w:rsidRPr="00062504" w:rsidRDefault="00062504" w:rsidP="00062504">
            <w:pPr>
              <w:rPr>
                <w:rFonts w:cstheme="minorHAnsi"/>
                <w:szCs w:val="20"/>
              </w:rPr>
            </w:pPr>
            <w:r w:rsidRPr="00062504">
              <w:rPr>
                <w:rFonts w:asciiTheme="minorHAnsi" w:hAnsiTheme="minorHAnsi" w:cstheme="minorHAnsi"/>
                <w:szCs w:val="20"/>
              </w:rPr>
              <w:t>SSSS5</w:t>
            </w:r>
          </w:p>
        </w:tc>
        <w:tc>
          <w:tcPr>
            <w:tcW w:w="6345" w:type="dxa"/>
            <w:vAlign w:val="center"/>
          </w:tcPr>
          <w:p w14:paraId="1DDA45FA" w14:textId="77777777" w:rsidR="00062504" w:rsidRPr="004052E9" w:rsidRDefault="00062504" w:rsidP="00062504">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 xml:space="preserve">17.4 SEER (15.1 EER) </w:t>
            </w:r>
            <w:proofErr w:type="spellStart"/>
            <w:r w:rsidRPr="004052E9">
              <w:rPr>
                <w:rFonts w:asciiTheme="minorHAnsi" w:hAnsiTheme="minorHAnsi" w:cstheme="minorHAnsi"/>
                <w:szCs w:val="20"/>
              </w:rPr>
              <w:t>Evap</w:t>
            </w:r>
            <w:proofErr w:type="spellEnd"/>
            <w:r w:rsidRPr="004052E9">
              <w:rPr>
                <w:rFonts w:asciiTheme="minorHAnsi" w:hAnsiTheme="minorHAnsi" w:cstheme="minorHAnsi"/>
                <w:szCs w:val="20"/>
              </w:rPr>
              <w:t>-Cooled Split-System Air Conditioner</w:t>
            </w:r>
          </w:p>
        </w:tc>
      </w:tr>
      <w:tr w:rsidR="00A75F3B" w:rsidRPr="00397406" w14:paraId="3405602F" w14:textId="77777777" w:rsidTr="000A29B1">
        <w:trPr>
          <w:cnfStyle w:val="000000100000" w:firstRow="0" w:lastRow="0" w:firstColumn="0" w:lastColumn="0" w:oddVBand="0" w:evenVBand="0" w:oddHBand="1" w:evenHBand="0" w:firstRowFirstColumn="0" w:firstRowLastColumn="0" w:lastRowFirstColumn="0" w:lastRowLastColumn="0"/>
          <w:trHeight w:val="243"/>
          <w:jc w:val="center"/>
        </w:trPr>
        <w:tc>
          <w:tcPr>
            <w:tcW w:w="1662" w:type="dxa"/>
            <w:vAlign w:val="bottom"/>
          </w:tcPr>
          <w:p w14:paraId="7F37C045" w14:textId="77777777" w:rsidR="00A75F3B" w:rsidRPr="004052E9" w:rsidRDefault="00A75F3B" w:rsidP="00A75F3B">
            <w:pPr>
              <w:rPr>
                <w:rFonts w:asciiTheme="minorHAnsi" w:hAnsiTheme="minorHAnsi" w:cstheme="minorHAnsi"/>
                <w:szCs w:val="20"/>
              </w:rPr>
            </w:pPr>
            <w:r w:rsidRPr="004052E9">
              <w:rPr>
                <w:rFonts w:asciiTheme="minorHAnsi" w:hAnsiTheme="minorHAnsi" w:cstheme="minorHAnsi"/>
                <w:szCs w:val="20"/>
              </w:rPr>
              <w:t>AC-95310</w:t>
            </w:r>
          </w:p>
        </w:tc>
        <w:tc>
          <w:tcPr>
            <w:tcW w:w="1443" w:type="dxa"/>
            <w:vAlign w:val="center"/>
          </w:tcPr>
          <w:p w14:paraId="18D80A29" w14:textId="77777777" w:rsidR="00A75F3B" w:rsidRPr="004052E9" w:rsidRDefault="00A75F3B" w:rsidP="00A75F3B">
            <w:pPr>
              <w:rPr>
                <w:rFonts w:asciiTheme="minorHAnsi" w:hAnsiTheme="minorHAnsi" w:cstheme="minorHAnsi"/>
                <w:szCs w:val="20"/>
              </w:rPr>
            </w:pPr>
            <w:r w:rsidRPr="004052E9">
              <w:rPr>
                <w:rFonts w:asciiTheme="minorHAnsi" w:hAnsiTheme="minorHAnsi" w:cstheme="minorHAnsi"/>
                <w:szCs w:val="20"/>
              </w:rPr>
              <w:t>S8803</w:t>
            </w:r>
          </w:p>
        </w:tc>
        <w:tc>
          <w:tcPr>
            <w:tcW w:w="6345" w:type="dxa"/>
            <w:vAlign w:val="center"/>
          </w:tcPr>
          <w:p w14:paraId="330A7A5F" w14:textId="77777777" w:rsidR="00A75F3B" w:rsidRPr="004052E9" w:rsidRDefault="00F72488" w:rsidP="00A75F3B">
            <w:pPr>
              <w:rPr>
                <w:rFonts w:asciiTheme="minorHAnsi" w:hAnsiTheme="minorHAnsi" w:cstheme="minorHAnsi"/>
                <w:szCs w:val="20"/>
              </w:rPr>
            </w:pPr>
            <w:r>
              <w:rPr>
                <w:rFonts w:asciiTheme="minorHAnsi" w:hAnsiTheme="minorHAnsi" w:cstheme="minorHAnsi"/>
                <w:szCs w:val="20"/>
              </w:rPr>
              <w:t>15 SEER Heat Pump (HSPF = 8.7</w:t>
            </w:r>
            <w:r w:rsidR="00A75F3B" w:rsidRPr="004052E9">
              <w:rPr>
                <w:rFonts w:asciiTheme="minorHAnsi" w:hAnsiTheme="minorHAnsi" w:cstheme="minorHAnsi"/>
                <w:szCs w:val="20"/>
              </w:rPr>
              <w:t>)</w:t>
            </w:r>
          </w:p>
        </w:tc>
      </w:tr>
      <w:tr w:rsidR="00A75F3B" w:rsidRPr="00397406" w14:paraId="1B7F02F5" w14:textId="77777777" w:rsidTr="000A29B1">
        <w:trPr>
          <w:cnfStyle w:val="000000010000" w:firstRow="0" w:lastRow="0" w:firstColumn="0" w:lastColumn="0" w:oddVBand="0" w:evenVBand="0" w:oddHBand="0" w:evenHBand="1" w:firstRowFirstColumn="0" w:firstRowLastColumn="0" w:lastRowFirstColumn="0" w:lastRowLastColumn="0"/>
          <w:trHeight w:val="243"/>
          <w:jc w:val="center"/>
        </w:trPr>
        <w:tc>
          <w:tcPr>
            <w:tcW w:w="1662" w:type="dxa"/>
            <w:vAlign w:val="bottom"/>
          </w:tcPr>
          <w:p w14:paraId="4D47C477" w14:textId="77777777" w:rsidR="00A75F3B" w:rsidRPr="004052E9" w:rsidRDefault="00A75F3B" w:rsidP="00A75F3B">
            <w:pPr>
              <w:rPr>
                <w:rFonts w:asciiTheme="minorHAnsi" w:hAnsiTheme="minorHAnsi" w:cstheme="minorHAnsi"/>
                <w:szCs w:val="20"/>
              </w:rPr>
            </w:pPr>
            <w:r w:rsidRPr="004052E9">
              <w:rPr>
                <w:rFonts w:asciiTheme="minorHAnsi" w:hAnsiTheme="minorHAnsi" w:cstheme="minorHAnsi"/>
                <w:szCs w:val="20"/>
              </w:rPr>
              <w:t>AC-50116</w:t>
            </w:r>
          </w:p>
        </w:tc>
        <w:tc>
          <w:tcPr>
            <w:tcW w:w="1443" w:type="dxa"/>
            <w:vAlign w:val="center"/>
          </w:tcPr>
          <w:p w14:paraId="5548D774" w14:textId="77777777" w:rsidR="00A75F3B" w:rsidRPr="004052E9" w:rsidRDefault="00A75F3B" w:rsidP="00A75F3B">
            <w:pPr>
              <w:rPr>
                <w:rFonts w:asciiTheme="minorHAnsi" w:hAnsiTheme="minorHAnsi" w:cstheme="minorHAnsi"/>
                <w:szCs w:val="20"/>
              </w:rPr>
            </w:pPr>
            <w:r w:rsidRPr="004052E9">
              <w:rPr>
                <w:rFonts w:asciiTheme="minorHAnsi" w:hAnsiTheme="minorHAnsi" w:cstheme="minorHAnsi"/>
                <w:szCs w:val="20"/>
              </w:rPr>
              <w:t>S8804</w:t>
            </w:r>
          </w:p>
        </w:tc>
        <w:tc>
          <w:tcPr>
            <w:tcW w:w="6345" w:type="dxa"/>
            <w:vAlign w:val="center"/>
          </w:tcPr>
          <w:p w14:paraId="667E6F41" w14:textId="77777777" w:rsidR="00A75F3B" w:rsidRPr="004052E9" w:rsidRDefault="00F72488" w:rsidP="00A75F3B">
            <w:pPr>
              <w:rPr>
                <w:rFonts w:asciiTheme="minorHAnsi" w:hAnsiTheme="minorHAnsi" w:cstheme="minorHAnsi"/>
                <w:szCs w:val="20"/>
              </w:rPr>
            </w:pPr>
            <w:r>
              <w:rPr>
                <w:rFonts w:asciiTheme="minorHAnsi" w:hAnsiTheme="minorHAnsi" w:cstheme="minorHAnsi"/>
                <w:szCs w:val="20"/>
              </w:rPr>
              <w:t>16 SEER Heat Pump (HSPF = 9.0</w:t>
            </w:r>
            <w:r w:rsidR="00A75F3B" w:rsidRPr="004052E9">
              <w:rPr>
                <w:rFonts w:asciiTheme="minorHAnsi" w:hAnsiTheme="minorHAnsi" w:cstheme="minorHAnsi"/>
                <w:szCs w:val="20"/>
              </w:rPr>
              <w:t>)</w:t>
            </w:r>
          </w:p>
        </w:tc>
      </w:tr>
      <w:tr w:rsidR="00A75F3B" w:rsidRPr="00397406" w14:paraId="03397D11" w14:textId="77777777" w:rsidTr="000A29B1">
        <w:trPr>
          <w:cnfStyle w:val="000000100000" w:firstRow="0" w:lastRow="0" w:firstColumn="0" w:lastColumn="0" w:oddVBand="0" w:evenVBand="0" w:oddHBand="1" w:evenHBand="0" w:firstRowFirstColumn="0" w:firstRowLastColumn="0" w:lastRowFirstColumn="0" w:lastRowLastColumn="0"/>
          <w:trHeight w:val="243"/>
          <w:jc w:val="center"/>
        </w:trPr>
        <w:tc>
          <w:tcPr>
            <w:tcW w:w="1662" w:type="dxa"/>
            <w:vAlign w:val="bottom"/>
          </w:tcPr>
          <w:p w14:paraId="72A12B85" w14:textId="77777777" w:rsidR="00A75F3B" w:rsidRPr="004052E9" w:rsidRDefault="00A75F3B" w:rsidP="00A75F3B">
            <w:pPr>
              <w:rPr>
                <w:rFonts w:asciiTheme="minorHAnsi" w:hAnsiTheme="minorHAnsi" w:cstheme="minorHAnsi"/>
                <w:szCs w:val="20"/>
              </w:rPr>
            </w:pPr>
            <w:r w:rsidRPr="004052E9">
              <w:rPr>
                <w:rFonts w:asciiTheme="minorHAnsi" w:hAnsiTheme="minorHAnsi" w:cstheme="minorHAnsi"/>
                <w:szCs w:val="20"/>
              </w:rPr>
              <w:t>AC-72417</w:t>
            </w:r>
          </w:p>
        </w:tc>
        <w:tc>
          <w:tcPr>
            <w:tcW w:w="1443" w:type="dxa"/>
            <w:vAlign w:val="center"/>
          </w:tcPr>
          <w:p w14:paraId="2C0F8833" w14:textId="77777777" w:rsidR="00A75F3B" w:rsidRPr="004052E9" w:rsidRDefault="00A75F3B" w:rsidP="00A75F3B">
            <w:pPr>
              <w:rPr>
                <w:rFonts w:asciiTheme="minorHAnsi" w:hAnsiTheme="minorHAnsi" w:cstheme="minorHAnsi"/>
                <w:szCs w:val="20"/>
              </w:rPr>
            </w:pPr>
            <w:r w:rsidRPr="004052E9">
              <w:rPr>
                <w:rFonts w:asciiTheme="minorHAnsi" w:hAnsiTheme="minorHAnsi" w:cstheme="minorHAnsi"/>
                <w:szCs w:val="20"/>
              </w:rPr>
              <w:t>S8805</w:t>
            </w:r>
          </w:p>
        </w:tc>
        <w:tc>
          <w:tcPr>
            <w:tcW w:w="6345" w:type="dxa"/>
            <w:vAlign w:val="center"/>
          </w:tcPr>
          <w:p w14:paraId="6AE8E22B" w14:textId="77777777" w:rsidR="00A75F3B" w:rsidRPr="004052E9" w:rsidRDefault="00F72488" w:rsidP="00A75F3B">
            <w:pPr>
              <w:rPr>
                <w:rFonts w:asciiTheme="minorHAnsi" w:hAnsiTheme="minorHAnsi" w:cstheme="minorHAnsi"/>
                <w:szCs w:val="20"/>
              </w:rPr>
            </w:pPr>
            <w:r>
              <w:rPr>
                <w:rFonts w:asciiTheme="minorHAnsi" w:hAnsiTheme="minorHAnsi" w:cstheme="minorHAnsi"/>
                <w:szCs w:val="20"/>
              </w:rPr>
              <w:t>17 SEER Heat Pump (HSPF = 9.4</w:t>
            </w:r>
            <w:r w:rsidR="00A75F3B" w:rsidRPr="004052E9">
              <w:rPr>
                <w:rFonts w:asciiTheme="minorHAnsi" w:hAnsiTheme="minorHAnsi" w:cstheme="minorHAnsi"/>
                <w:szCs w:val="20"/>
              </w:rPr>
              <w:t>)</w:t>
            </w:r>
          </w:p>
        </w:tc>
      </w:tr>
      <w:tr w:rsidR="00A75F3B" w:rsidRPr="00397406" w14:paraId="05B6B7F9" w14:textId="77777777" w:rsidTr="000A29B1">
        <w:trPr>
          <w:cnfStyle w:val="000000010000" w:firstRow="0" w:lastRow="0" w:firstColumn="0" w:lastColumn="0" w:oddVBand="0" w:evenVBand="0" w:oddHBand="0" w:evenHBand="1" w:firstRowFirstColumn="0" w:firstRowLastColumn="0" w:lastRowFirstColumn="0" w:lastRowLastColumn="0"/>
          <w:trHeight w:val="243"/>
          <w:jc w:val="center"/>
        </w:trPr>
        <w:tc>
          <w:tcPr>
            <w:tcW w:w="1662" w:type="dxa"/>
            <w:vAlign w:val="bottom"/>
          </w:tcPr>
          <w:p w14:paraId="4F7FA8F3" w14:textId="77777777" w:rsidR="00A75F3B" w:rsidRPr="004052E9" w:rsidRDefault="00A75F3B" w:rsidP="00A75F3B">
            <w:pPr>
              <w:rPr>
                <w:rFonts w:asciiTheme="minorHAnsi" w:hAnsiTheme="minorHAnsi" w:cstheme="minorHAnsi"/>
                <w:szCs w:val="20"/>
              </w:rPr>
            </w:pPr>
            <w:r w:rsidRPr="004052E9">
              <w:rPr>
                <w:rFonts w:asciiTheme="minorHAnsi" w:hAnsiTheme="minorHAnsi" w:cstheme="minorHAnsi"/>
                <w:szCs w:val="20"/>
              </w:rPr>
              <w:t>AC-78956</w:t>
            </w:r>
          </w:p>
        </w:tc>
        <w:tc>
          <w:tcPr>
            <w:tcW w:w="1443" w:type="dxa"/>
            <w:vAlign w:val="center"/>
          </w:tcPr>
          <w:p w14:paraId="6F815FD3" w14:textId="77777777" w:rsidR="00A75F3B" w:rsidRPr="004052E9" w:rsidRDefault="00A75F3B" w:rsidP="00A75F3B">
            <w:pPr>
              <w:rPr>
                <w:rFonts w:asciiTheme="minorHAnsi" w:hAnsiTheme="minorHAnsi" w:cstheme="minorHAnsi"/>
                <w:szCs w:val="20"/>
              </w:rPr>
            </w:pPr>
            <w:r w:rsidRPr="004052E9">
              <w:rPr>
                <w:rFonts w:asciiTheme="minorHAnsi" w:hAnsiTheme="minorHAnsi" w:cstheme="minorHAnsi"/>
                <w:szCs w:val="20"/>
              </w:rPr>
              <w:t>S8806</w:t>
            </w:r>
          </w:p>
        </w:tc>
        <w:tc>
          <w:tcPr>
            <w:tcW w:w="6345" w:type="dxa"/>
            <w:vAlign w:val="center"/>
          </w:tcPr>
          <w:p w14:paraId="5146018F" w14:textId="77777777" w:rsidR="00A75F3B" w:rsidRPr="004052E9" w:rsidRDefault="00F72488" w:rsidP="00A75F3B">
            <w:pPr>
              <w:rPr>
                <w:rFonts w:asciiTheme="minorHAnsi" w:hAnsiTheme="minorHAnsi" w:cstheme="minorHAnsi"/>
                <w:szCs w:val="20"/>
              </w:rPr>
            </w:pPr>
            <w:r>
              <w:rPr>
                <w:rFonts w:asciiTheme="minorHAnsi" w:hAnsiTheme="minorHAnsi" w:cstheme="minorHAnsi"/>
                <w:szCs w:val="20"/>
              </w:rPr>
              <w:t>18 SEER Heat Pump (HSPF = 9.7</w:t>
            </w:r>
            <w:r w:rsidR="00A75F3B" w:rsidRPr="004052E9">
              <w:rPr>
                <w:rFonts w:asciiTheme="minorHAnsi" w:hAnsiTheme="minorHAnsi" w:cstheme="minorHAnsi"/>
                <w:szCs w:val="20"/>
              </w:rPr>
              <w:t>)</w:t>
            </w:r>
          </w:p>
        </w:tc>
      </w:tr>
      <w:tr w:rsidR="00F6089B" w:rsidRPr="00397406" w14:paraId="55D57C13" w14:textId="77777777" w:rsidTr="000A29B1">
        <w:trPr>
          <w:cnfStyle w:val="000000100000" w:firstRow="0" w:lastRow="0" w:firstColumn="0" w:lastColumn="0" w:oddVBand="0" w:evenVBand="0" w:oddHBand="1" w:evenHBand="0" w:firstRowFirstColumn="0" w:firstRowLastColumn="0" w:lastRowFirstColumn="0" w:lastRowLastColumn="0"/>
          <w:trHeight w:val="243"/>
          <w:jc w:val="center"/>
        </w:trPr>
        <w:tc>
          <w:tcPr>
            <w:tcW w:w="1662" w:type="dxa"/>
            <w:vAlign w:val="bottom"/>
          </w:tcPr>
          <w:p w14:paraId="4DBC89F2" w14:textId="77777777" w:rsidR="00F6089B" w:rsidRPr="004052E9" w:rsidRDefault="00F6089B" w:rsidP="00A75F3B">
            <w:pPr>
              <w:rPr>
                <w:rFonts w:cstheme="minorHAnsi"/>
                <w:szCs w:val="20"/>
              </w:rPr>
            </w:pPr>
            <w:r>
              <w:rPr>
                <w:rFonts w:cstheme="minorHAnsi"/>
                <w:szCs w:val="20"/>
              </w:rPr>
              <w:t>N/A</w:t>
            </w:r>
          </w:p>
        </w:tc>
        <w:tc>
          <w:tcPr>
            <w:tcW w:w="1443" w:type="dxa"/>
            <w:vAlign w:val="center"/>
          </w:tcPr>
          <w:p w14:paraId="5504F57C" w14:textId="77777777" w:rsidR="00F6089B" w:rsidRPr="004052E9" w:rsidRDefault="00F6089B" w:rsidP="00A75F3B">
            <w:pPr>
              <w:rPr>
                <w:rFonts w:cstheme="minorHAnsi"/>
                <w:szCs w:val="20"/>
              </w:rPr>
            </w:pPr>
            <w:r>
              <w:rPr>
                <w:rFonts w:cstheme="minorHAnsi"/>
                <w:szCs w:val="20"/>
              </w:rPr>
              <w:t>S8813</w:t>
            </w:r>
          </w:p>
        </w:tc>
        <w:tc>
          <w:tcPr>
            <w:tcW w:w="6345" w:type="dxa"/>
            <w:vAlign w:val="center"/>
          </w:tcPr>
          <w:p w14:paraId="3A4A7774" w14:textId="77777777" w:rsidR="00F6089B" w:rsidRPr="004052E9" w:rsidRDefault="00F6089B" w:rsidP="00A75F3B">
            <w:pPr>
              <w:rPr>
                <w:rFonts w:cstheme="minorHAnsi"/>
                <w:szCs w:val="20"/>
              </w:rPr>
            </w:pPr>
            <w:r>
              <w:rPr>
                <w:rFonts w:cstheme="minorHAnsi"/>
                <w:szCs w:val="20"/>
              </w:rPr>
              <w:t>Efficient Residential Gas Furnace – AFUE 97</w:t>
            </w:r>
          </w:p>
        </w:tc>
      </w:tr>
      <w:tr w:rsidR="00F6089B" w:rsidRPr="00397406" w14:paraId="3E158394" w14:textId="77777777" w:rsidTr="000A29B1">
        <w:trPr>
          <w:cnfStyle w:val="000000010000" w:firstRow="0" w:lastRow="0" w:firstColumn="0" w:lastColumn="0" w:oddVBand="0" w:evenVBand="0" w:oddHBand="0" w:evenHBand="1" w:firstRowFirstColumn="0" w:firstRowLastColumn="0" w:lastRowFirstColumn="0" w:lastRowLastColumn="0"/>
          <w:trHeight w:val="243"/>
          <w:jc w:val="center"/>
        </w:trPr>
        <w:tc>
          <w:tcPr>
            <w:tcW w:w="1662" w:type="dxa"/>
            <w:vAlign w:val="bottom"/>
          </w:tcPr>
          <w:p w14:paraId="7A05C40F" w14:textId="77777777" w:rsidR="00F6089B" w:rsidRPr="004052E9" w:rsidRDefault="00F6089B" w:rsidP="00A75F3B">
            <w:pPr>
              <w:rPr>
                <w:rFonts w:cstheme="minorHAnsi"/>
                <w:szCs w:val="20"/>
              </w:rPr>
            </w:pPr>
            <w:r>
              <w:rPr>
                <w:rFonts w:cstheme="minorHAnsi"/>
                <w:szCs w:val="20"/>
              </w:rPr>
              <w:t>N/A</w:t>
            </w:r>
          </w:p>
        </w:tc>
        <w:tc>
          <w:tcPr>
            <w:tcW w:w="1443" w:type="dxa"/>
            <w:vAlign w:val="center"/>
          </w:tcPr>
          <w:p w14:paraId="4A3F6783" w14:textId="77777777" w:rsidR="00F6089B" w:rsidRPr="004052E9" w:rsidRDefault="00F6089B" w:rsidP="00A75F3B">
            <w:pPr>
              <w:rPr>
                <w:rFonts w:cstheme="minorHAnsi"/>
                <w:szCs w:val="20"/>
              </w:rPr>
            </w:pPr>
            <w:r>
              <w:rPr>
                <w:rFonts w:cstheme="minorHAnsi"/>
                <w:szCs w:val="20"/>
              </w:rPr>
              <w:t>S8812</w:t>
            </w:r>
          </w:p>
        </w:tc>
        <w:tc>
          <w:tcPr>
            <w:tcW w:w="6345" w:type="dxa"/>
            <w:vAlign w:val="center"/>
          </w:tcPr>
          <w:p w14:paraId="7D72F45D" w14:textId="77777777" w:rsidR="00F6089B" w:rsidRPr="004052E9" w:rsidRDefault="00F6089B" w:rsidP="00A75F3B">
            <w:pPr>
              <w:rPr>
                <w:rFonts w:cstheme="minorHAnsi"/>
                <w:szCs w:val="20"/>
              </w:rPr>
            </w:pPr>
            <w:r>
              <w:rPr>
                <w:rFonts w:cstheme="minorHAnsi"/>
                <w:szCs w:val="20"/>
              </w:rPr>
              <w:t>Efficient Residential Gas Furnace – AFUE 96</w:t>
            </w:r>
          </w:p>
        </w:tc>
      </w:tr>
    </w:tbl>
    <w:p w14:paraId="5A659EE7" w14:textId="77777777" w:rsidR="00760CDC" w:rsidRPr="00397406" w:rsidRDefault="00760CDC" w:rsidP="00697868">
      <w:pPr>
        <w:pStyle w:val="Reminders"/>
        <w:rPr>
          <w:rFonts w:asciiTheme="minorHAnsi" w:hAnsiTheme="minorHAnsi" w:cstheme="minorHAnsi"/>
          <w:i w:val="0"/>
          <w:szCs w:val="22"/>
        </w:rPr>
      </w:pPr>
    </w:p>
    <w:p w14:paraId="078DF178" w14:textId="77777777" w:rsidR="0081067C" w:rsidRPr="0081067C" w:rsidRDefault="0081067C" w:rsidP="0081067C">
      <w:pPr>
        <w:rPr>
          <w:rFonts w:cs="Arial"/>
          <w:b/>
        </w:rPr>
      </w:pPr>
      <w:r w:rsidRPr="0081067C">
        <w:rPr>
          <w:rFonts w:cs="Arial"/>
          <w:b/>
        </w:rPr>
        <w:t>Catalog Description</w:t>
      </w:r>
      <w:r>
        <w:rPr>
          <w:rFonts w:cs="Arial"/>
          <w:b/>
        </w:rPr>
        <w:t xml:space="preserve"> </w:t>
      </w:r>
    </w:p>
    <w:p w14:paraId="6B752B22" w14:textId="77777777" w:rsidR="0081067C" w:rsidRPr="00113B14" w:rsidRDefault="0081067C" w:rsidP="0081067C">
      <w:pPr>
        <w:rPr>
          <w:rFonts w:cs="Arial"/>
          <w:sz w:val="20"/>
          <w:szCs w:val="20"/>
        </w:rPr>
      </w:pPr>
      <w:r>
        <w:rPr>
          <w:rFonts w:cs="Arial"/>
        </w:rPr>
        <w:t xml:space="preserve">The measures presented on this </w:t>
      </w:r>
      <w:proofErr w:type="spellStart"/>
      <w:r>
        <w:rPr>
          <w:rFonts w:cs="Arial"/>
        </w:rPr>
        <w:t>workpaper</w:t>
      </w:r>
      <w:proofErr w:type="spellEnd"/>
      <w:r>
        <w:rPr>
          <w:rFonts w:cs="Arial"/>
        </w:rPr>
        <w:t xml:space="preserve"> are</w:t>
      </w:r>
      <w:r w:rsidR="001E7D11">
        <w:rPr>
          <w:rFonts w:cs="Arial"/>
        </w:rPr>
        <w:t xml:space="preserve"> not in the rebate catalog, they are</w:t>
      </w:r>
      <w:r>
        <w:rPr>
          <w:rFonts w:cs="Arial"/>
        </w:rPr>
        <w:t xml:space="preserve"> promoted under our upstream residential HVAC program.</w:t>
      </w:r>
    </w:p>
    <w:p w14:paraId="0904AD71" w14:textId="77777777" w:rsidR="0081067C" w:rsidRPr="00A562A6" w:rsidRDefault="0081067C" w:rsidP="0081067C">
      <w:pPr>
        <w:rPr>
          <w:rFonts w:cs="Arial"/>
          <w:b/>
          <w:i/>
          <w:sz w:val="20"/>
          <w:szCs w:val="20"/>
        </w:rPr>
      </w:pPr>
    </w:p>
    <w:p w14:paraId="137E85B8" w14:textId="77777777" w:rsidR="0081067C" w:rsidRPr="0081067C" w:rsidRDefault="0081067C" w:rsidP="0081067C">
      <w:pPr>
        <w:rPr>
          <w:rFonts w:cs="Arial"/>
          <w:b/>
        </w:rPr>
      </w:pPr>
      <w:r w:rsidRPr="0081067C">
        <w:rPr>
          <w:rFonts w:cs="Arial"/>
          <w:b/>
        </w:rPr>
        <w:t>Program Restrictions and Guidelines</w:t>
      </w:r>
    </w:p>
    <w:p w14:paraId="77DCAA20" w14:textId="77777777" w:rsidR="0081067C" w:rsidRDefault="0081067C" w:rsidP="0081067C">
      <w:r w:rsidRPr="007B07CA">
        <w:t xml:space="preserve">The rebate is </w:t>
      </w:r>
      <w:r w:rsidRPr="003E4AC2">
        <w:t>upstream provided to the distributor at the time of sale upon receipt of sales data.  This is not a direct install program.</w:t>
      </w:r>
    </w:p>
    <w:p w14:paraId="677775FF" w14:textId="77777777" w:rsidR="0081067C" w:rsidRDefault="0081067C" w:rsidP="0081067C">
      <w:pPr>
        <w:ind w:left="360"/>
        <w:rPr>
          <w:rFonts w:cs="Arial"/>
          <w:b/>
          <w:i/>
          <w:sz w:val="20"/>
          <w:szCs w:val="20"/>
        </w:rPr>
      </w:pPr>
    </w:p>
    <w:p w14:paraId="6CF6B8E3" w14:textId="77777777" w:rsidR="0081067C" w:rsidRPr="00D75059" w:rsidRDefault="0081067C" w:rsidP="0081067C">
      <w:pPr>
        <w:rPr>
          <w:rFonts w:cs="Arial"/>
          <w:b/>
        </w:rPr>
      </w:pPr>
      <w:r w:rsidRPr="00D75059">
        <w:rPr>
          <w:rFonts w:cs="Arial"/>
          <w:b/>
        </w:rPr>
        <w:t xml:space="preserve">Terms and Conditions: </w:t>
      </w:r>
    </w:p>
    <w:p w14:paraId="501FC2F7" w14:textId="77777777" w:rsidR="0081067C" w:rsidRDefault="0081067C" w:rsidP="0081067C">
      <w:pPr>
        <w:rPr>
          <w:szCs w:val="20"/>
        </w:rPr>
      </w:pPr>
      <w:r>
        <w:rPr>
          <w:szCs w:val="20"/>
        </w:rPr>
        <w:t xml:space="preserve">Only those Air Conditioning and Heat Pump systems covered by AHRI 210/240 2008 are included.  Efficiency values must be certified by Air-conditioning Heating and Refrigeration Institute (AHRI) as verified by the AHRI certification number.  For split systems the certification will specify an evaporator coil model and may specify additional components.  In some cases a furnace is specified in the certificate.  In this case since the furnace is specified as part of the AC system it will not be eligible for a separate incentive.  </w:t>
      </w:r>
    </w:p>
    <w:p w14:paraId="6D876A26" w14:textId="77777777" w:rsidR="0081067C" w:rsidRDefault="0081067C" w:rsidP="0081067C">
      <w:pPr>
        <w:rPr>
          <w:szCs w:val="20"/>
        </w:rPr>
      </w:pPr>
    </w:p>
    <w:p w14:paraId="7F002DA2" w14:textId="77777777" w:rsidR="0081067C" w:rsidRDefault="0081067C" w:rsidP="0081067C">
      <w:pPr>
        <w:rPr>
          <w:szCs w:val="20"/>
        </w:rPr>
      </w:pPr>
      <w:r>
        <w:rPr>
          <w:szCs w:val="20"/>
        </w:rPr>
        <w:t>Natural Gas furnaces shall be those tested using the DOE procedures Code of Federal Regulations, 10 CFF Part 430, Subpart B, Appendix N (Standard) which incorporates</w:t>
      </w:r>
      <w:r w:rsidRPr="002C5EBF">
        <w:t xml:space="preserve"> </w:t>
      </w:r>
      <w:r>
        <w:t>ANSI/ASHRAE Standard 103</w:t>
      </w:r>
      <w:r>
        <w:rPr>
          <w:szCs w:val="20"/>
        </w:rPr>
        <w:t>.   The efficiency is verified by the AHRI certification number.  Propane and oil fired furnaces are not eligible.</w:t>
      </w:r>
    </w:p>
    <w:p w14:paraId="44E3AD8A" w14:textId="77777777" w:rsidR="0081067C" w:rsidRDefault="0081067C" w:rsidP="0081067C">
      <w:pPr>
        <w:rPr>
          <w:rFonts w:cs="Arial"/>
          <w:b/>
          <w:i/>
          <w:sz w:val="20"/>
          <w:szCs w:val="20"/>
        </w:rPr>
      </w:pPr>
    </w:p>
    <w:p w14:paraId="6D85738D" w14:textId="77777777" w:rsidR="0081067C" w:rsidRPr="00D75059" w:rsidRDefault="0081067C" w:rsidP="00D75059">
      <w:pPr>
        <w:rPr>
          <w:rFonts w:cs="Arial"/>
          <w:b/>
        </w:rPr>
      </w:pPr>
      <w:r w:rsidRPr="00D75059">
        <w:rPr>
          <w:rFonts w:cs="Arial"/>
          <w:b/>
        </w:rPr>
        <w:t xml:space="preserve">Eligibility Requirements:  </w:t>
      </w:r>
    </w:p>
    <w:p w14:paraId="33AEE20F" w14:textId="77777777" w:rsidR="0081067C" w:rsidRDefault="0081067C" w:rsidP="0081067C">
      <w:pPr>
        <w:spacing w:before="40" w:after="40"/>
      </w:pPr>
      <w:r w:rsidRPr="00727597">
        <w:t xml:space="preserve">The purpose of the Upstream Program is to encourage </w:t>
      </w:r>
      <w:r>
        <w:t xml:space="preserve">HVAC Distributors to stock premium efficiency equipment.  </w:t>
      </w:r>
      <w:r w:rsidRPr="00727597">
        <w:t>Th</w:t>
      </w:r>
      <w:r>
        <w:t>i</w:t>
      </w:r>
      <w:r w:rsidRPr="00727597">
        <w:t>s premium efficient equipment is</w:t>
      </w:r>
      <w:r>
        <w:t xml:space="preserve"> significantly</w:t>
      </w:r>
      <w:r w:rsidRPr="00727597">
        <w:t xml:space="preserve"> more efficient than the</w:t>
      </w:r>
      <w:r>
        <w:t xml:space="preserve"> </w:t>
      </w:r>
      <w:r w:rsidRPr="00727597">
        <w:t>standard efficient equipment, which is mandated by</w:t>
      </w:r>
      <w:r>
        <w:t xml:space="preserve"> California</w:t>
      </w:r>
      <w:r w:rsidRPr="00727597">
        <w:t xml:space="preserve"> Title 20</w:t>
      </w:r>
      <w:r>
        <w:t xml:space="preserve"> appliance standards and California Title 24 standards. Table C-3 the incentives are paid to the Distributor who may do what they deem best with the incentive.  The program does not control or restrict the distributor’s use of the funding.</w:t>
      </w:r>
    </w:p>
    <w:p w14:paraId="57231A69" w14:textId="77777777" w:rsidR="0081067C" w:rsidRPr="00A069B4" w:rsidRDefault="0081067C" w:rsidP="0081067C">
      <w:pPr>
        <w:spacing w:before="40" w:after="40"/>
        <w:rPr>
          <w:rFonts w:cstheme="minorHAnsi"/>
          <w:i/>
          <w:color w:val="FF0000"/>
          <w:szCs w:val="22"/>
        </w:rPr>
      </w:pPr>
    </w:p>
    <w:p w14:paraId="78B91A7D" w14:textId="77777777" w:rsidR="0081067C" w:rsidRPr="00D75059" w:rsidRDefault="0081067C" w:rsidP="00D75059">
      <w:pPr>
        <w:rPr>
          <w:rFonts w:cs="Arial"/>
          <w:b/>
        </w:rPr>
      </w:pPr>
      <w:r w:rsidRPr="00D75059">
        <w:rPr>
          <w:rFonts w:cs="Arial"/>
          <w:b/>
        </w:rPr>
        <w:t xml:space="preserve">Implementation Requirements:  </w:t>
      </w:r>
    </w:p>
    <w:p w14:paraId="703A2046" w14:textId="77777777" w:rsidR="0081067C" w:rsidRDefault="0081067C" w:rsidP="0081067C">
      <w:r>
        <w:t xml:space="preserve">The region will be defined by postal zip codes and incentives will only be paid on systems: </w:t>
      </w:r>
    </w:p>
    <w:p w14:paraId="00F508CE" w14:textId="77777777" w:rsidR="0081067C" w:rsidRDefault="0081067C" w:rsidP="0081067C"/>
    <w:p w14:paraId="535F858D" w14:textId="77777777" w:rsidR="0081067C" w:rsidRPr="00604F19" w:rsidRDefault="0081067C" w:rsidP="0081067C">
      <w:pPr>
        <w:pStyle w:val="ListParagraph"/>
        <w:numPr>
          <w:ilvl w:val="0"/>
          <w:numId w:val="14"/>
        </w:numPr>
        <w:rPr>
          <w:rFonts w:cstheme="minorHAnsi"/>
          <w:szCs w:val="22"/>
        </w:rPr>
      </w:pPr>
      <w:r w:rsidRPr="00FB37A7">
        <w:rPr>
          <w:rFonts w:cstheme="minorHAnsi"/>
          <w:szCs w:val="22"/>
        </w:rPr>
        <w:t>That a</w:t>
      </w:r>
      <w:r w:rsidRPr="002D3758">
        <w:rPr>
          <w:rFonts w:cstheme="minorHAnsi"/>
          <w:szCs w:val="22"/>
        </w:rPr>
        <w:t xml:space="preserve">re being installed in those zip codes </w:t>
      </w:r>
    </w:p>
    <w:p w14:paraId="12934D57" w14:textId="77777777" w:rsidR="0081067C" w:rsidRPr="00604F19" w:rsidRDefault="0081067C" w:rsidP="0081067C">
      <w:pPr>
        <w:pStyle w:val="ListParagraph"/>
        <w:numPr>
          <w:ilvl w:val="0"/>
          <w:numId w:val="14"/>
        </w:numPr>
        <w:rPr>
          <w:rFonts w:cstheme="minorHAnsi"/>
          <w:szCs w:val="22"/>
        </w:rPr>
      </w:pPr>
      <w:r w:rsidRPr="00FB37A7">
        <w:rPr>
          <w:rFonts w:cstheme="minorHAnsi"/>
          <w:szCs w:val="22"/>
        </w:rPr>
        <w:t xml:space="preserve">For which the applicant has documented </w:t>
      </w:r>
      <w:r w:rsidRPr="002D3758">
        <w:rPr>
          <w:rFonts w:cstheme="minorHAnsi"/>
          <w:szCs w:val="22"/>
        </w:rPr>
        <w:t>the purchase as a replacement on burnout</w:t>
      </w:r>
      <w:r>
        <w:rPr>
          <w:rFonts w:cstheme="minorHAnsi"/>
          <w:szCs w:val="22"/>
        </w:rPr>
        <w:t>.</w:t>
      </w:r>
    </w:p>
    <w:p w14:paraId="380ABCC0" w14:textId="77777777" w:rsidR="0081067C" w:rsidRPr="00F6089B" w:rsidRDefault="0081067C" w:rsidP="0081067C">
      <w:pPr>
        <w:pStyle w:val="ListParagraph"/>
        <w:numPr>
          <w:ilvl w:val="0"/>
          <w:numId w:val="14"/>
        </w:numPr>
      </w:pPr>
      <w:r w:rsidRPr="00FB37A7">
        <w:rPr>
          <w:rFonts w:cstheme="minorHAnsi"/>
          <w:szCs w:val="22"/>
        </w:rPr>
        <w:t>That meets the W</w:t>
      </w:r>
      <w:r w:rsidRPr="002D3758">
        <w:rPr>
          <w:rFonts w:cstheme="minorHAnsi"/>
          <w:szCs w:val="22"/>
        </w:rPr>
        <w:t>HPA working group’s efficiency tiers</w:t>
      </w:r>
      <w:r>
        <w:rPr>
          <w:rFonts w:cstheme="minorHAnsi"/>
          <w:szCs w:val="22"/>
        </w:rPr>
        <w:t>.</w:t>
      </w:r>
    </w:p>
    <w:p w14:paraId="0EF7E9CB" w14:textId="77777777" w:rsidR="00F6089B" w:rsidRDefault="00F6089B" w:rsidP="00F6089B">
      <w:pPr>
        <w:ind w:left="360"/>
      </w:pPr>
    </w:p>
    <w:p w14:paraId="0745B8AD" w14:textId="77777777" w:rsidR="003C225D" w:rsidRDefault="003C225D" w:rsidP="00D261E4">
      <w:pPr>
        <w:pStyle w:val="Caption"/>
        <w:keepNext/>
        <w:jc w:val="center"/>
        <w:rPr>
          <w:rFonts w:cstheme="minorHAnsi"/>
          <w:szCs w:val="22"/>
        </w:rPr>
      </w:pPr>
    </w:p>
    <w:p w14:paraId="18CA781A" w14:textId="77777777" w:rsidR="003C225D" w:rsidRDefault="003C225D" w:rsidP="00D261E4">
      <w:pPr>
        <w:pStyle w:val="Caption"/>
        <w:keepNext/>
        <w:jc w:val="center"/>
        <w:rPr>
          <w:rFonts w:cstheme="minorHAnsi"/>
          <w:szCs w:val="22"/>
        </w:rPr>
      </w:pPr>
    </w:p>
    <w:p w14:paraId="57D0D4A1" w14:textId="77777777" w:rsidR="00F6089B" w:rsidRPr="00F6089B" w:rsidRDefault="00F6089B" w:rsidP="00D261E4">
      <w:pPr>
        <w:pStyle w:val="Caption"/>
        <w:keepNext/>
        <w:jc w:val="center"/>
        <w:rPr>
          <w:sz w:val="20"/>
          <w:szCs w:val="20"/>
        </w:rPr>
      </w:pPr>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F7A25">
        <w:rPr>
          <w:rFonts w:cstheme="minorHAnsi"/>
          <w:noProof/>
          <w:szCs w:val="22"/>
        </w:rPr>
        <w:t>3</w:t>
      </w:r>
      <w:r w:rsidRPr="00397406">
        <w:rPr>
          <w:rFonts w:cstheme="minorHAnsi"/>
          <w:szCs w:val="22"/>
        </w:rPr>
        <w:fldChar w:fldCharType="end"/>
      </w:r>
      <w:r w:rsidRPr="00397406">
        <w:rPr>
          <w:rFonts w:cstheme="minorHAnsi"/>
          <w:szCs w:val="22"/>
        </w:rPr>
        <w:t xml:space="preserve">: </w:t>
      </w:r>
      <w:r>
        <w:rPr>
          <w:rFonts w:cstheme="minorHAnsi"/>
          <w:szCs w:val="22"/>
        </w:rPr>
        <w:t>WHPA efficiency tiers</w:t>
      </w:r>
    </w:p>
    <w:tbl>
      <w:tblPr>
        <w:tblStyle w:val="TableContemporary"/>
        <w:tblW w:w="8480" w:type="dxa"/>
        <w:jc w:val="center"/>
        <w:tblLook w:val="04A0" w:firstRow="1" w:lastRow="0" w:firstColumn="1" w:lastColumn="0" w:noHBand="0" w:noVBand="1"/>
      </w:tblPr>
      <w:tblGrid>
        <w:gridCol w:w="1474"/>
        <w:gridCol w:w="958"/>
        <w:gridCol w:w="1003"/>
        <w:gridCol w:w="1253"/>
        <w:gridCol w:w="1157"/>
        <w:gridCol w:w="2635"/>
      </w:tblGrid>
      <w:tr w:rsidR="00F6089B" w:rsidRPr="006F384C" w14:paraId="436048AF" w14:textId="77777777" w:rsidTr="00F6089B">
        <w:trPr>
          <w:cnfStyle w:val="100000000000" w:firstRow="1" w:lastRow="0" w:firstColumn="0" w:lastColumn="0" w:oddVBand="0" w:evenVBand="0" w:oddHBand="0" w:evenHBand="0" w:firstRowFirstColumn="0" w:firstRowLastColumn="0" w:lastRowFirstColumn="0" w:lastRowLastColumn="0"/>
          <w:trHeight w:val="315"/>
          <w:jc w:val="center"/>
        </w:trPr>
        <w:tc>
          <w:tcPr>
            <w:tcW w:w="8480" w:type="dxa"/>
            <w:gridSpan w:val="6"/>
            <w:vAlign w:val="center"/>
            <w:hideMark/>
          </w:tcPr>
          <w:p w14:paraId="017A1410" w14:textId="77777777" w:rsidR="00F6089B" w:rsidRPr="00F6089B" w:rsidRDefault="00F6089B" w:rsidP="00F6089B">
            <w:pPr>
              <w:jc w:val="center"/>
              <w:rPr>
                <w:rFonts w:asciiTheme="minorHAnsi" w:hAnsiTheme="minorHAnsi" w:cstheme="minorHAnsi"/>
                <w:bCs w:val="0"/>
                <w:szCs w:val="20"/>
              </w:rPr>
            </w:pPr>
            <w:r w:rsidRPr="00F6089B">
              <w:rPr>
                <w:rFonts w:asciiTheme="minorHAnsi" w:hAnsiTheme="minorHAnsi" w:cstheme="minorHAnsi"/>
                <w:bCs w:val="0"/>
                <w:szCs w:val="20"/>
              </w:rPr>
              <w:t>Tier 2</w:t>
            </w:r>
          </w:p>
        </w:tc>
      </w:tr>
      <w:tr w:rsidR="00D261E4" w:rsidRPr="006F384C" w14:paraId="67287A01" w14:textId="77777777" w:rsidTr="00D261E4">
        <w:trPr>
          <w:cnfStyle w:val="000000100000" w:firstRow="0" w:lastRow="0" w:firstColumn="0" w:lastColumn="0" w:oddVBand="0" w:evenVBand="0" w:oddHBand="1" w:evenHBand="0" w:firstRowFirstColumn="0" w:firstRowLastColumn="0" w:lastRowFirstColumn="0" w:lastRowLastColumn="0"/>
          <w:trHeight w:val="300"/>
          <w:jc w:val="center"/>
        </w:trPr>
        <w:tc>
          <w:tcPr>
            <w:tcW w:w="1474" w:type="dxa"/>
            <w:vMerge w:val="restart"/>
            <w:vAlign w:val="center"/>
            <w:hideMark/>
          </w:tcPr>
          <w:p w14:paraId="5FD1351E" w14:textId="77777777" w:rsidR="00D261E4" w:rsidRPr="00F6089B" w:rsidRDefault="00D261E4" w:rsidP="00F6089B">
            <w:pPr>
              <w:rPr>
                <w:rFonts w:asciiTheme="minorHAnsi" w:hAnsiTheme="minorHAnsi" w:cstheme="minorHAnsi"/>
                <w:szCs w:val="20"/>
              </w:rPr>
            </w:pPr>
          </w:p>
        </w:tc>
        <w:tc>
          <w:tcPr>
            <w:tcW w:w="1961" w:type="dxa"/>
            <w:gridSpan w:val="2"/>
            <w:vAlign w:val="center"/>
            <w:hideMark/>
          </w:tcPr>
          <w:p w14:paraId="77EFB981"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Air Conditioners</w:t>
            </w:r>
          </w:p>
        </w:tc>
        <w:tc>
          <w:tcPr>
            <w:tcW w:w="2410" w:type="dxa"/>
            <w:gridSpan w:val="2"/>
            <w:vAlign w:val="center"/>
            <w:hideMark/>
          </w:tcPr>
          <w:p w14:paraId="42AC827F"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Heat Pumps</w:t>
            </w:r>
          </w:p>
        </w:tc>
        <w:tc>
          <w:tcPr>
            <w:tcW w:w="2635" w:type="dxa"/>
            <w:vAlign w:val="center"/>
            <w:hideMark/>
          </w:tcPr>
          <w:p w14:paraId="6F172D0F"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Gas Furnaces</w:t>
            </w:r>
          </w:p>
        </w:tc>
      </w:tr>
      <w:tr w:rsidR="00D261E4" w:rsidRPr="006F384C" w14:paraId="73FE76DD" w14:textId="77777777" w:rsidTr="00D261E4">
        <w:trPr>
          <w:cnfStyle w:val="000000010000" w:firstRow="0" w:lastRow="0" w:firstColumn="0" w:lastColumn="0" w:oddVBand="0" w:evenVBand="0" w:oddHBand="0" w:evenHBand="1" w:firstRowFirstColumn="0" w:firstRowLastColumn="0" w:lastRowFirstColumn="0" w:lastRowLastColumn="0"/>
          <w:trHeight w:val="600"/>
          <w:jc w:val="center"/>
        </w:trPr>
        <w:tc>
          <w:tcPr>
            <w:tcW w:w="1474" w:type="dxa"/>
            <w:vMerge/>
            <w:vAlign w:val="center"/>
            <w:hideMark/>
          </w:tcPr>
          <w:p w14:paraId="16DD6563" w14:textId="77777777" w:rsidR="00D261E4" w:rsidRPr="00F6089B" w:rsidRDefault="00D261E4" w:rsidP="00F6089B">
            <w:pPr>
              <w:rPr>
                <w:rFonts w:asciiTheme="minorHAnsi" w:hAnsiTheme="minorHAnsi" w:cstheme="minorHAnsi"/>
                <w:szCs w:val="20"/>
              </w:rPr>
            </w:pPr>
          </w:p>
        </w:tc>
        <w:tc>
          <w:tcPr>
            <w:tcW w:w="958" w:type="dxa"/>
            <w:vAlign w:val="center"/>
            <w:hideMark/>
          </w:tcPr>
          <w:p w14:paraId="46874574"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Split System</w:t>
            </w:r>
          </w:p>
        </w:tc>
        <w:tc>
          <w:tcPr>
            <w:tcW w:w="1003" w:type="dxa"/>
            <w:vAlign w:val="center"/>
            <w:hideMark/>
          </w:tcPr>
          <w:p w14:paraId="4E805FB6"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Packaged</w:t>
            </w:r>
          </w:p>
        </w:tc>
        <w:tc>
          <w:tcPr>
            <w:tcW w:w="1253" w:type="dxa"/>
            <w:vAlign w:val="center"/>
            <w:hideMark/>
          </w:tcPr>
          <w:p w14:paraId="2DE4AA87"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Split Air Source</w:t>
            </w:r>
          </w:p>
        </w:tc>
        <w:tc>
          <w:tcPr>
            <w:tcW w:w="1157" w:type="dxa"/>
            <w:vAlign w:val="center"/>
            <w:hideMark/>
          </w:tcPr>
          <w:p w14:paraId="386EB59D"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Packaged</w:t>
            </w:r>
          </w:p>
        </w:tc>
        <w:tc>
          <w:tcPr>
            <w:tcW w:w="2635" w:type="dxa"/>
            <w:vAlign w:val="center"/>
            <w:hideMark/>
          </w:tcPr>
          <w:p w14:paraId="0A3A2733"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AFUE</w:t>
            </w:r>
          </w:p>
        </w:tc>
      </w:tr>
      <w:tr w:rsidR="00F6089B" w:rsidRPr="006F384C" w14:paraId="11D2D973" w14:textId="77777777" w:rsidTr="00D261E4">
        <w:trPr>
          <w:cnfStyle w:val="000000100000" w:firstRow="0" w:lastRow="0" w:firstColumn="0" w:lastColumn="0" w:oddVBand="0" w:evenVBand="0" w:oddHBand="1" w:evenHBand="0" w:firstRowFirstColumn="0" w:firstRowLastColumn="0" w:lastRowFirstColumn="0" w:lastRowLastColumn="0"/>
          <w:trHeight w:val="1200"/>
          <w:jc w:val="center"/>
        </w:trPr>
        <w:tc>
          <w:tcPr>
            <w:tcW w:w="1474" w:type="dxa"/>
            <w:vAlign w:val="center"/>
            <w:hideMark/>
          </w:tcPr>
          <w:p w14:paraId="0422E3FD" w14:textId="77777777" w:rsidR="00F6089B" w:rsidRPr="00F6089B" w:rsidRDefault="00F6089B" w:rsidP="00F6089B">
            <w:pPr>
              <w:rPr>
                <w:rFonts w:asciiTheme="minorHAnsi" w:hAnsiTheme="minorHAnsi" w:cstheme="minorHAnsi"/>
                <w:b/>
                <w:szCs w:val="20"/>
              </w:rPr>
            </w:pPr>
            <w:r w:rsidRPr="00F6089B">
              <w:rPr>
                <w:rFonts w:asciiTheme="minorHAnsi" w:hAnsiTheme="minorHAnsi" w:cstheme="minorHAnsi"/>
                <w:b/>
                <w:szCs w:val="20"/>
              </w:rPr>
              <w:t>Efficiency</w:t>
            </w:r>
          </w:p>
        </w:tc>
        <w:tc>
          <w:tcPr>
            <w:tcW w:w="958" w:type="dxa"/>
            <w:vAlign w:val="center"/>
            <w:hideMark/>
          </w:tcPr>
          <w:p w14:paraId="4991235F" w14:textId="77777777" w:rsidR="00F6089B" w:rsidRPr="00F6089B" w:rsidRDefault="00F6089B" w:rsidP="00F6089B">
            <w:pPr>
              <w:rPr>
                <w:rFonts w:asciiTheme="minorHAnsi" w:hAnsiTheme="minorHAnsi" w:cstheme="minorHAnsi"/>
                <w:szCs w:val="20"/>
              </w:rPr>
            </w:pPr>
            <w:r w:rsidRPr="00F6089B">
              <w:rPr>
                <w:rFonts w:asciiTheme="minorHAnsi" w:hAnsiTheme="minorHAnsi" w:cstheme="minorHAnsi"/>
                <w:szCs w:val="20"/>
              </w:rPr>
              <w:t>17 SEER, 13 EER</w:t>
            </w:r>
          </w:p>
        </w:tc>
        <w:tc>
          <w:tcPr>
            <w:tcW w:w="1003" w:type="dxa"/>
            <w:vAlign w:val="center"/>
            <w:hideMark/>
          </w:tcPr>
          <w:p w14:paraId="6006D1C5" w14:textId="77777777" w:rsidR="00F6089B" w:rsidRPr="00F6089B" w:rsidRDefault="00F6089B" w:rsidP="00F6089B">
            <w:pPr>
              <w:rPr>
                <w:rFonts w:asciiTheme="minorHAnsi" w:hAnsiTheme="minorHAnsi" w:cstheme="minorHAnsi"/>
                <w:szCs w:val="20"/>
              </w:rPr>
            </w:pPr>
            <w:r w:rsidRPr="00F6089B">
              <w:rPr>
                <w:rFonts w:asciiTheme="minorHAnsi" w:hAnsiTheme="minorHAnsi" w:cstheme="minorHAnsi"/>
                <w:szCs w:val="20"/>
              </w:rPr>
              <w:t>15 SEER, 12 EER</w:t>
            </w:r>
          </w:p>
        </w:tc>
        <w:tc>
          <w:tcPr>
            <w:tcW w:w="1253" w:type="dxa"/>
            <w:vAlign w:val="center"/>
            <w:hideMark/>
          </w:tcPr>
          <w:p w14:paraId="00AA5FBE" w14:textId="77777777" w:rsidR="00F6089B" w:rsidRPr="00F6089B" w:rsidRDefault="00F6089B" w:rsidP="00F6089B">
            <w:pPr>
              <w:rPr>
                <w:rFonts w:asciiTheme="minorHAnsi" w:hAnsiTheme="minorHAnsi" w:cstheme="minorHAnsi"/>
                <w:szCs w:val="20"/>
              </w:rPr>
            </w:pPr>
            <w:r w:rsidRPr="00F6089B">
              <w:rPr>
                <w:rFonts w:asciiTheme="minorHAnsi" w:hAnsiTheme="minorHAnsi" w:cstheme="minorHAnsi"/>
                <w:szCs w:val="20"/>
              </w:rPr>
              <w:t>17 SEER, 13 EER, 9 HSPF</w:t>
            </w:r>
          </w:p>
        </w:tc>
        <w:tc>
          <w:tcPr>
            <w:tcW w:w="1157" w:type="dxa"/>
            <w:vAlign w:val="center"/>
            <w:hideMark/>
          </w:tcPr>
          <w:p w14:paraId="2327A217" w14:textId="77777777" w:rsidR="00F6089B" w:rsidRPr="00F6089B" w:rsidRDefault="00F6089B" w:rsidP="00F6089B">
            <w:pPr>
              <w:rPr>
                <w:rFonts w:asciiTheme="minorHAnsi" w:hAnsiTheme="minorHAnsi" w:cstheme="minorHAnsi"/>
                <w:szCs w:val="20"/>
              </w:rPr>
            </w:pPr>
            <w:r w:rsidRPr="00F6089B">
              <w:rPr>
                <w:rFonts w:asciiTheme="minorHAnsi" w:hAnsiTheme="minorHAnsi" w:cstheme="minorHAnsi"/>
                <w:szCs w:val="20"/>
              </w:rPr>
              <w:t>15 SEER, 12 EER, 8 HSPF</w:t>
            </w:r>
          </w:p>
        </w:tc>
        <w:tc>
          <w:tcPr>
            <w:tcW w:w="2635" w:type="dxa"/>
            <w:vAlign w:val="center"/>
            <w:hideMark/>
          </w:tcPr>
          <w:p w14:paraId="42820A53" w14:textId="77777777" w:rsidR="00F6089B" w:rsidRPr="00F6089B" w:rsidRDefault="00F6089B" w:rsidP="00F6089B">
            <w:pPr>
              <w:rPr>
                <w:rFonts w:asciiTheme="minorHAnsi" w:hAnsiTheme="minorHAnsi" w:cstheme="minorHAnsi"/>
                <w:szCs w:val="20"/>
              </w:rPr>
            </w:pPr>
            <w:r w:rsidRPr="00F6089B">
              <w:rPr>
                <w:rFonts w:asciiTheme="minorHAnsi" w:hAnsiTheme="minorHAnsi" w:cstheme="minorHAnsi"/>
                <w:szCs w:val="20"/>
              </w:rPr>
              <w:t>96% AFUE gas and propane furnaces, gas and propane boilers, oil furnaces and hot water boilers</w:t>
            </w:r>
          </w:p>
        </w:tc>
      </w:tr>
      <w:tr w:rsidR="00F6089B" w:rsidRPr="006F384C" w14:paraId="78178D6D" w14:textId="77777777" w:rsidTr="00F6089B">
        <w:trPr>
          <w:cnfStyle w:val="000000010000" w:firstRow="0" w:lastRow="0" w:firstColumn="0" w:lastColumn="0" w:oddVBand="0" w:evenVBand="0" w:oddHBand="0" w:evenHBand="1" w:firstRowFirstColumn="0" w:firstRowLastColumn="0" w:lastRowFirstColumn="0" w:lastRowLastColumn="0"/>
          <w:trHeight w:val="315"/>
          <w:jc w:val="center"/>
        </w:trPr>
        <w:tc>
          <w:tcPr>
            <w:tcW w:w="8480" w:type="dxa"/>
            <w:gridSpan w:val="6"/>
            <w:vAlign w:val="center"/>
            <w:hideMark/>
          </w:tcPr>
          <w:p w14:paraId="60ECD0EA" w14:textId="77777777" w:rsidR="00F6089B" w:rsidRPr="00F6089B" w:rsidRDefault="00F6089B" w:rsidP="00F6089B">
            <w:pPr>
              <w:jc w:val="center"/>
              <w:rPr>
                <w:rFonts w:asciiTheme="minorHAnsi" w:hAnsiTheme="minorHAnsi" w:cstheme="minorHAnsi"/>
                <w:b/>
                <w:szCs w:val="20"/>
              </w:rPr>
            </w:pPr>
            <w:r w:rsidRPr="00F6089B">
              <w:rPr>
                <w:rFonts w:asciiTheme="minorHAnsi" w:hAnsiTheme="minorHAnsi" w:cstheme="minorHAnsi"/>
                <w:b/>
                <w:szCs w:val="20"/>
              </w:rPr>
              <w:t>Tier 3</w:t>
            </w:r>
          </w:p>
        </w:tc>
      </w:tr>
      <w:tr w:rsidR="00D261E4" w:rsidRPr="006F384C" w14:paraId="0B777D1B" w14:textId="77777777" w:rsidTr="00D261E4">
        <w:trPr>
          <w:cnfStyle w:val="000000100000" w:firstRow="0" w:lastRow="0" w:firstColumn="0" w:lastColumn="0" w:oddVBand="0" w:evenVBand="0" w:oddHBand="1" w:evenHBand="0" w:firstRowFirstColumn="0" w:firstRowLastColumn="0" w:lastRowFirstColumn="0" w:lastRowLastColumn="0"/>
          <w:trHeight w:val="300"/>
          <w:jc w:val="center"/>
        </w:trPr>
        <w:tc>
          <w:tcPr>
            <w:tcW w:w="1474" w:type="dxa"/>
            <w:vMerge w:val="restart"/>
            <w:vAlign w:val="center"/>
            <w:hideMark/>
          </w:tcPr>
          <w:p w14:paraId="3A99886F" w14:textId="77777777" w:rsidR="00D261E4" w:rsidRPr="00F6089B" w:rsidRDefault="00D261E4" w:rsidP="00F6089B">
            <w:pPr>
              <w:rPr>
                <w:rFonts w:asciiTheme="minorHAnsi" w:hAnsiTheme="minorHAnsi" w:cstheme="minorHAnsi"/>
                <w:szCs w:val="20"/>
              </w:rPr>
            </w:pPr>
          </w:p>
        </w:tc>
        <w:tc>
          <w:tcPr>
            <w:tcW w:w="1961" w:type="dxa"/>
            <w:gridSpan w:val="2"/>
            <w:vAlign w:val="center"/>
            <w:hideMark/>
          </w:tcPr>
          <w:p w14:paraId="2F13CB4A"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Air Conditioners</w:t>
            </w:r>
          </w:p>
        </w:tc>
        <w:tc>
          <w:tcPr>
            <w:tcW w:w="2410" w:type="dxa"/>
            <w:gridSpan w:val="2"/>
            <w:vAlign w:val="center"/>
            <w:hideMark/>
          </w:tcPr>
          <w:p w14:paraId="256A9BDE"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Heat Pumps</w:t>
            </w:r>
          </w:p>
        </w:tc>
        <w:tc>
          <w:tcPr>
            <w:tcW w:w="2635" w:type="dxa"/>
            <w:vAlign w:val="center"/>
            <w:hideMark/>
          </w:tcPr>
          <w:p w14:paraId="05EA6027"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Gas Furnaces</w:t>
            </w:r>
          </w:p>
        </w:tc>
      </w:tr>
      <w:tr w:rsidR="00D261E4" w:rsidRPr="006F384C" w14:paraId="2A3C7E46" w14:textId="77777777" w:rsidTr="00D261E4">
        <w:trPr>
          <w:cnfStyle w:val="000000010000" w:firstRow="0" w:lastRow="0" w:firstColumn="0" w:lastColumn="0" w:oddVBand="0" w:evenVBand="0" w:oddHBand="0" w:evenHBand="1" w:firstRowFirstColumn="0" w:firstRowLastColumn="0" w:lastRowFirstColumn="0" w:lastRowLastColumn="0"/>
          <w:trHeight w:val="600"/>
          <w:jc w:val="center"/>
        </w:trPr>
        <w:tc>
          <w:tcPr>
            <w:tcW w:w="1474" w:type="dxa"/>
            <w:vMerge/>
            <w:vAlign w:val="center"/>
            <w:hideMark/>
          </w:tcPr>
          <w:p w14:paraId="02072C7C" w14:textId="77777777" w:rsidR="00D261E4" w:rsidRPr="00F6089B" w:rsidRDefault="00D261E4" w:rsidP="00F6089B">
            <w:pPr>
              <w:rPr>
                <w:rFonts w:asciiTheme="minorHAnsi" w:hAnsiTheme="minorHAnsi" w:cstheme="minorHAnsi"/>
                <w:szCs w:val="20"/>
              </w:rPr>
            </w:pPr>
          </w:p>
        </w:tc>
        <w:tc>
          <w:tcPr>
            <w:tcW w:w="958" w:type="dxa"/>
            <w:vAlign w:val="center"/>
            <w:hideMark/>
          </w:tcPr>
          <w:p w14:paraId="684242F2"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Split System</w:t>
            </w:r>
          </w:p>
        </w:tc>
        <w:tc>
          <w:tcPr>
            <w:tcW w:w="1003" w:type="dxa"/>
            <w:vAlign w:val="center"/>
            <w:hideMark/>
          </w:tcPr>
          <w:p w14:paraId="510F3D12"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Packaged</w:t>
            </w:r>
          </w:p>
        </w:tc>
        <w:tc>
          <w:tcPr>
            <w:tcW w:w="1253" w:type="dxa"/>
            <w:vAlign w:val="center"/>
            <w:hideMark/>
          </w:tcPr>
          <w:p w14:paraId="50A6AF62"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Split Air Source</w:t>
            </w:r>
          </w:p>
        </w:tc>
        <w:tc>
          <w:tcPr>
            <w:tcW w:w="1157" w:type="dxa"/>
            <w:vAlign w:val="center"/>
            <w:hideMark/>
          </w:tcPr>
          <w:p w14:paraId="25A32642"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Packaged</w:t>
            </w:r>
          </w:p>
        </w:tc>
        <w:tc>
          <w:tcPr>
            <w:tcW w:w="2635" w:type="dxa"/>
            <w:vAlign w:val="center"/>
            <w:hideMark/>
          </w:tcPr>
          <w:p w14:paraId="7EFF7BC7" w14:textId="77777777" w:rsidR="00D261E4" w:rsidRPr="00F6089B" w:rsidRDefault="00D261E4" w:rsidP="00F6089B">
            <w:pPr>
              <w:rPr>
                <w:rFonts w:asciiTheme="minorHAnsi" w:hAnsiTheme="minorHAnsi" w:cstheme="minorHAnsi"/>
                <w:b/>
                <w:szCs w:val="20"/>
              </w:rPr>
            </w:pPr>
            <w:r w:rsidRPr="00F6089B">
              <w:rPr>
                <w:rFonts w:asciiTheme="minorHAnsi" w:hAnsiTheme="minorHAnsi" w:cstheme="minorHAnsi"/>
                <w:b/>
                <w:szCs w:val="20"/>
              </w:rPr>
              <w:t>AFUE</w:t>
            </w:r>
          </w:p>
        </w:tc>
      </w:tr>
      <w:tr w:rsidR="00D261E4" w:rsidRPr="006F384C" w14:paraId="04FCA0DF" w14:textId="77777777" w:rsidTr="00D261E4">
        <w:trPr>
          <w:cnfStyle w:val="000000100000" w:firstRow="0" w:lastRow="0" w:firstColumn="0" w:lastColumn="0" w:oddVBand="0" w:evenVBand="0" w:oddHBand="1" w:evenHBand="0" w:firstRowFirstColumn="0" w:firstRowLastColumn="0" w:lastRowFirstColumn="0" w:lastRowLastColumn="0"/>
          <w:trHeight w:val="1215"/>
          <w:jc w:val="center"/>
        </w:trPr>
        <w:tc>
          <w:tcPr>
            <w:tcW w:w="1474" w:type="dxa"/>
            <w:vAlign w:val="center"/>
            <w:hideMark/>
          </w:tcPr>
          <w:p w14:paraId="6DC51C5E" w14:textId="77777777" w:rsidR="00F6089B" w:rsidRPr="00F6089B" w:rsidRDefault="00F6089B" w:rsidP="00F6089B">
            <w:pPr>
              <w:rPr>
                <w:rFonts w:asciiTheme="minorHAnsi" w:hAnsiTheme="minorHAnsi" w:cstheme="minorHAnsi"/>
                <w:b/>
                <w:szCs w:val="20"/>
              </w:rPr>
            </w:pPr>
            <w:r w:rsidRPr="00F6089B">
              <w:rPr>
                <w:rFonts w:asciiTheme="minorHAnsi" w:hAnsiTheme="minorHAnsi" w:cstheme="minorHAnsi"/>
                <w:b/>
                <w:szCs w:val="20"/>
              </w:rPr>
              <w:t>Efficiency</w:t>
            </w:r>
          </w:p>
        </w:tc>
        <w:tc>
          <w:tcPr>
            <w:tcW w:w="958" w:type="dxa"/>
            <w:vAlign w:val="center"/>
            <w:hideMark/>
          </w:tcPr>
          <w:p w14:paraId="3DDE334A" w14:textId="77777777" w:rsidR="00F6089B" w:rsidRPr="00F6089B" w:rsidRDefault="00F6089B" w:rsidP="00F6089B">
            <w:pPr>
              <w:rPr>
                <w:rFonts w:asciiTheme="minorHAnsi" w:hAnsiTheme="minorHAnsi" w:cstheme="minorHAnsi"/>
                <w:szCs w:val="20"/>
              </w:rPr>
            </w:pPr>
            <w:r w:rsidRPr="00F6089B">
              <w:rPr>
                <w:rFonts w:asciiTheme="minorHAnsi" w:hAnsiTheme="minorHAnsi" w:cstheme="minorHAnsi"/>
                <w:szCs w:val="20"/>
              </w:rPr>
              <w:t>18 SEER, 13 EER</w:t>
            </w:r>
          </w:p>
        </w:tc>
        <w:tc>
          <w:tcPr>
            <w:tcW w:w="1003" w:type="dxa"/>
            <w:vAlign w:val="center"/>
            <w:hideMark/>
          </w:tcPr>
          <w:p w14:paraId="10628284" w14:textId="77777777" w:rsidR="00F6089B" w:rsidRPr="00F6089B" w:rsidRDefault="00F6089B" w:rsidP="00F6089B">
            <w:pPr>
              <w:rPr>
                <w:rFonts w:asciiTheme="minorHAnsi" w:hAnsiTheme="minorHAnsi" w:cstheme="minorHAnsi"/>
                <w:szCs w:val="20"/>
              </w:rPr>
            </w:pPr>
            <w:r w:rsidRPr="00F6089B">
              <w:rPr>
                <w:rFonts w:asciiTheme="minorHAnsi" w:hAnsiTheme="minorHAnsi" w:cstheme="minorHAnsi"/>
                <w:szCs w:val="20"/>
              </w:rPr>
              <w:t>16 SEER, 12 EER</w:t>
            </w:r>
          </w:p>
        </w:tc>
        <w:tc>
          <w:tcPr>
            <w:tcW w:w="1253" w:type="dxa"/>
            <w:vAlign w:val="center"/>
            <w:hideMark/>
          </w:tcPr>
          <w:p w14:paraId="2E35B342" w14:textId="77777777" w:rsidR="00F6089B" w:rsidRPr="00F6089B" w:rsidRDefault="00F6089B" w:rsidP="00F6089B">
            <w:pPr>
              <w:rPr>
                <w:rFonts w:asciiTheme="minorHAnsi" w:hAnsiTheme="minorHAnsi" w:cstheme="minorHAnsi"/>
                <w:szCs w:val="20"/>
              </w:rPr>
            </w:pPr>
            <w:r w:rsidRPr="00F6089B">
              <w:rPr>
                <w:rFonts w:asciiTheme="minorHAnsi" w:hAnsiTheme="minorHAnsi" w:cstheme="minorHAnsi"/>
                <w:szCs w:val="20"/>
              </w:rPr>
              <w:t>18 SEER, 13 EER, 9 HSPF</w:t>
            </w:r>
          </w:p>
        </w:tc>
        <w:tc>
          <w:tcPr>
            <w:tcW w:w="1157" w:type="dxa"/>
            <w:vAlign w:val="center"/>
            <w:hideMark/>
          </w:tcPr>
          <w:p w14:paraId="5D2AB262" w14:textId="77777777" w:rsidR="00F6089B" w:rsidRPr="00F6089B" w:rsidRDefault="00F6089B" w:rsidP="00F6089B">
            <w:pPr>
              <w:rPr>
                <w:rFonts w:asciiTheme="minorHAnsi" w:hAnsiTheme="minorHAnsi" w:cstheme="minorHAnsi"/>
                <w:szCs w:val="20"/>
              </w:rPr>
            </w:pPr>
            <w:r w:rsidRPr="00F6089B">
              <w:rPr>
                <w:rFonts w:asciiTheme="minorHAnsi" w:hAnsiTheme="minorHAnsi" w:cstheme="minorHAnsi"/>
                <w:szCs w:val="20"/>
              </w:rPr>
              <w:t>16 SEER, 12 EER, 9 HSPF</w:t>
            </w:r>
          </w:p>
        </w:tc>
        <w:tc>
          <w:tcPr>
            <w:tcW w:w="2635" w:type="dxa"/>
            <w:vAlign w:val="center"/>
            <w:hideMark/>
          </w:tcPr>
          <w:p w14:paraId="4A0A3769" w14:textId="77777777" w:rsidR="00F6089B" w:rsidRPr="00F6089B" w:rsidRDefault="00F6089B" w:rsidP="00F6089B">
            <w:pPr>
              <w:rPr>
                <w:rFonts w:asciiTheme="minorHAnsi" w:hAnsiTheme="minorHAnsi" w:cstheme="minorHAnsi"/>
                <w:szCs w:val="20"/>
              </w:rPr>
            </w:pPr>
            <w:r w:rsidRPr="00F6089B">
              <w:rPr>
                <w:rFonts w:asciiTheme="minorHAnsi" w:hAnsiTheme="minorHAnsi" w:cstheme="minorHAnsi"/>
                <w:szCs w:val="20"/>
              </w:rPr>
              <w:t>97% AFUE gas and propane furnaces, gas and propane boilers, oil furnaces and hot water boilers</w:t>
            </w:r>
          </w:p>
        </w:tc>
      </w:tr>
    </w:tbl>
    <w:p w14:paraId="6AB449CD" w14:textId="77777777" w:rsidR="00F6089B" w:rsidRPr="00F6089B" w:rsidRDefault="00F6089B" w:rsidP="00F6089B">
      <w:pPr>
        <w:pStyle w:val="ListParagraph"/>
        <w:rPr>
          <w:sz w:val="18"/>
          <w:szCs w:val="18"/>
        </w:rPr>
      </w:pPr>
      <w:r w:rsidRPr="00F6089B">
        <w:rPr>
          <w:sz w:val="18"/>
          <w:szCs w:val="18"/>
        </w:rPr>
        <w:t xml:space="preserve">Note: </w:t>
      </w:r>
      <w:r w:rsidRPr="00F6089B">
        <w:rPr>
          <w:rFonts w:cstheme="minorHAnsi"/>
          <w:sz w:val="18"/>
          <w:szCs w:val="18"/>
        </w:rPr>
        <w:t>The tiers and equipment are based on WHPA tiers which represent what is produced and sold in the market which can be different than DEER or Consortium for Energy Efficiency (CEE) values.</w:t>
      </w:r>
    </w:p>
    <w:p w14:paraId="21801F8E" w14:textId="77777777" w:rsidR="00E16609" w:rsidRPr="00397406" w:rsidRDefault="00E16609" w:rsidP="00697868">
      <w:pPr>
        <w:pStyle w:val="Heading2"/>
        <w:rPr>
          <w:rFonts w:asciiTheme="minorHAnsi" w:hAnsiTheme="minorHAnsi"/>
        </w:rPr>
      </w:pPr>
      <w:r w:rsidRPr="00397406">
        <w:rPr>
          <w:rFonts w:asciiTheme="minorHAnsi" w:hAnsiTheme="minorHAnsi"/>
        </w:rPr>
        <w:t>1.</w:t>
      </w:r>
      <w:r w:rsidR="00AC5309" w:rsidRPr="00397406">
        <w:rPr>
          <w:rFonts w:asciiTheme="minorHAnsi" w:hAnsiTheme="minorHAnsi"/>
        </w:rPr>
        <w:t>2</w:t>
      </w:r>
      <w:r w:rsidRPr="00397406">
        <w:rPr>
          <w:rFonts w:asciiTheme="minorHAnsi" w:hAnsiTheme="minorHAnsi"/>
        </w:rPr>
        <w:t xml:space="preserve"> </w:t>
      </w:r>
      <w:r w:rsidR="00697868" w:rsidRPr="00397406">
        <w:rPr>
          <w:rFonts w:asciiTheme="minorHAnsi" w:hAnsiTheme="minorHAnsi"/>
        </w:rPr>
        <w:t>Technical</w:t>
      </w:r>
      <w:r w:rsidRPr="00397406">
        <w:rPr>
          <w:rFonts w:asciiTheme="minorHAnsi" w:hAnsiTheme="minorHAnsi"/>
        </w:rPr>
        <w:t xml:space="preserve"> Description</w:t>
      </w:r>
    </w:p>
    <w:p w14:paraId="4B475B82" w14:textId="77777777" w:rsidR="00D261E4" w:rsidRPr="00D261E4" w:rsidRDefault="00D261E4" w:rsidP="00D261E4">
      <w:pPr>
        <w:pStyle w:val="Reminders"/>
        <w:rPr>
          <w:rFonts w:asciiTheme="minorHAnsi" w:hAnsiTheme="minorHAnsi" w:cstheme="minorHAnsi"/>
          <w:b/>
          <w:i w:val="0"/>
          <w:color w:val="auto"/>
          <w:szCs w:val="22"/>
        </w:rPr>
      </w:pPr>
      <w:r w:rsidRPr="00D261E4">
        <w:rPr>
          <w:rFonts w:asciiTheme="minorHAnsi" w:hAnsiTheme="minorHAnsi" w:cstheme="minorHAnsi"/>
          <w:b/>
          <w:i w:val="0"/>
          <w:color w:val="auto"/>
          <w:szCs w:val="22"/>
        </w:rPr>
        <w:t xml:space="preserve">Packaged HVAC </w:t>
      </w:r>
    </w:p>
    <w:p w14:paraId="0B8E6AAA" w14:textId="77777777" w:rsidR="00D261E4" w:rsidRPr="00D261E4" w:rsidRDefault="00D261E4" w:rsidP="00D261E4">
      <w:pPr>
        <w:pStyle w:val="Reminders"/>
        <w:rPr>
          <w:rFonts w:asciiTheme="minorHAnsi" w:hAnsiTheme="minorHAnsi" w:cstheme="minorHAnsi"/>
          <w:i w:val="0"/>
          <w:color w:val="auto"/>
          <w:szCs w:val="22"/>
        </w:rPr>
      </w:pPr>
      <w:r w:rsidRPr="00D261E4">
        <w:rPr>
          <w:rFonts w:asciiTheme="minorHAnsi" w:hAnsiTheme="minorHAnsi" w:cstheme="minorHAnsi"/>
          <w:i w:val="0"/>
          <w:color w:val="auto"/>
          <w:szCs w:val="22"/>
        </w:rPr>
        <w:t>A single-package Air Conditioner or Heat Pump system consists of a single cabinet housing containing a condensing unit, a compressor, and an indoor fan/coil. The heating section (if one is included) may be either gas-fired or incorporated into the refrigeration circuit as a heat pump.  Single-package units are typically installed on the rooftop or on the ground outside of the house.  A benefit of package units is that there is no need for field-installed refrigerant piping, minimizing labor costs and the possibility of contaminating the system with dirt, metal, oxides or non-condensing gases.</w:t>
      </w:r>
    </w:p>
    <w:p w14:paraId="719EA677" w14:textId="77777777" w:rsidR="00D261E4" w:rsidRPr="00D261E4" w:rsidRDefault="00D261E4" w:rsidP="00D261E4">
      <w:pPr>
        <w:pStyle w:val="Reminders"/>
        <w:rPr>
          <w:rFonts w:asciiTheme="minorHAnsi" w:hAnsiTheme="minorHAnsi" w:cstheme="minorHAnsi"/>
          <w:i w:val="0"/>
          <w:color w:val="auto"/>
          <w:szCs w:val="22"/>
        </w:rPr>
      </w:pPr>
    </w:p>
    <w:p w14:paraId="6E651199" w14:textId="77777777" w:rsidR="00D261E4" w:rsidRPr="00D261E4" w:rsidRDefault="00D261E4" w:rsidP="00D261E4">
      <w:pPr>
        <w:pStyle w:val="Reminders"/>
        <w:rPr>
          <w:rFonts w:asciiTheme="minorHAnsi" w:hAnsiTheme="minorHAnsi" w:cstheme="minorHAnsi"/>
          <w:b/>
          <w:i w:val="0"/>
          <w:color w:val="auto"/>
          <w:szCs w:val="22"/>
        </w:rPr>
      </w:pPr>
      <w:r w:rsidRPr="00D261E4">
        <w:rPr>
          <w:rFonts w:asciiTheme="minorHAnsi" w:hAnsiTheme="minorHAnsi" w:cstheme="minorHAnsi"/>
          <w:b/>
          <w:i w:val="0"/>
          <w:color w:val="auto"/>
          <w:szCs w:val="22"/>
        </w:rPr>
        <w:t>Split-System HVAC</w:t>
      </w:r>
    </w:p>
    <w:p w14:paraId="366109DA" w14:textId="77777777" w:rsidR="00D261E4" w:rsidRPr="00D261E4" w:rsidRDefault="00D261E4" w:rsidP="00D261E4">
      <w:pPr>
        <w:pStyle w:val="Reminders"/>
        <w:rPr>
          <w:rFonts w:asciiTheme="minorHAnsi" w:hAnsiTheme="minorHAnsi" w:cstheme="minorHAnsi"/>
          <w:i w:val="0"/>
          <w:color w:val="auto"/>
          <w:szCs w:val="22"/>
        </w:rPr>
      </w:pPr>
      <w:r w:rsidRPr="00D261E4">
        <w:rPr>
          <w:rFonts w:asciiTheme="minorHAnsi" w:hAnsiTheme="minorHAnsi" w:cstheme="minorHAnsi"/>
          <w:i w:val="0"/>
          <w:color w:val="auto"/>
          <w:szCs w:val="22"/>
        </w:rPr>
        <w:t>A split system consists of two major parts in separate housings: a remote compressor/condenser unit, and an indoor coil. The two system components are connected by a pair of refrigerant lines. A forced air furnace is usually installed with the indoor evaporator coil to permit deliver of either heating or cooling.    In the case of a heat pump, the air handler is used with the indoor coil in condensing mode for heating and in evaporator mode for cooling.  Typical locations for the indoor section are in the attic, a closet with either inside or outside access, or in the garage.   The outdoor compressor/condenser unit is usually located on the ground outside of the house.</w:t>
      </w:r>
    </w:p>
    <w:p w14:paraId="43C3BFFE" w14:textId="77777777" w:rsidR="00D261E4" w:rsidRPr="00D261E4" w:rsidRDefault="00D261E4" w:rsidP="00D261E4">
      <w:pPr>
        <w:pStyle w:val="Reminders"/>
        <w:rPr>
          <w:rFonts w:asciiTheme="minorHAnsi" w:hAnsiTheme="minorHAnsi" w:cstheme="minorHAnsi"/>
          <w:i w:val="0"/>
          <w:color w:val="auto"/>
          <w:szCs w:val="22"/>
        </w:rPr>
      </w:pPr>
    </w:p>
    <w:p w14:paraId="47A95E45" w14:textId="77777777" w:rsidR="00D261E4" w:rsidRPr="00D261E4" w:rsidRDefault="00D261E4" w:rsidP="00D261E4">
      <w:pPr>
        <w:pStyle w:val="Reminders"/>
        <w:rPr>
          <w:rFonts w:asciiTheme="minorHAnsi" w:hAnsiTheme="minorHAnsi" w:cstheme="minorHAnsi"/>
          <w:i w:val="0"/>
          <w:color w:val="auto"/>
          <w:szCs w:val="22"/>
        </w:rPr>
      </w:pPr>
      <w:r w:rsidRPr="00D261E4">
        <w:rPr>
          <w:rFonts w:asciiTheme="minorHAnsi" w:hAnsiTheme="minorHAnsi" w:cstheme="minorHAnsi"/>
          <w:i w:val="0"/>
          <w:color w:val="auto"/>
          <w:szCs w:val="22"/>
        </w:rPr>
        <w:t xml:space="preserve">The </w:t>
      </w:r>
      <w:proofErr w:type="spellStart"/>
      <w:r w:rsidRPr="00D261E4">
        <w:rPr>
          <w:rFonts w:asciiTheme="minorHAnsi" w:hAnsiTheme="minorHAnsi" w:cstheme="minorHAnsi"/>
          <w:i w:val="0"/>
          <w:color w:val="auto"/>
          <w:szCs w:val="22"/>
        </w:rPr>
        <w:t>evaporatively</w:t>
      </w:r>
      <w:proofErr w:type="spellEnd"/>
      <w:r w:rsidRPr="00D261E4">
        <w:rPr>
          <w:rFonts w:asciiTheme="minorHAnsi" w:hAnsiTheme="minorHAnsi" w:cstheme="minorHAnsi"/>
          <w:i w:val="0"/>
          <w:color w:val="auto"/>
          <w:szCs w:val="22"/>
        </w:rPr>
        <w:t xml:space="preserve"> cooled condenser is a split system AC that is covered by AHRI 210/240 but does not receive an SEER rating.  Its EER rating is used for the program and is verified using the AHRI certification number.  </w:t>
      </w:r>
    </w:p>
    <w:p w14:paraId="47926597" w14:textId="77777777" w:rsidR="00D261E4" w:rsidRPr="00D261E4" w:rsidRDefault="00D261E4" w:rsidP="00D261E4">
      <w:pPr>
        <w:pStyle w:val="Reminders"/>
        <w:rPr>
          <w:rFonts w:asciiTheme="minorHAnsi" w:hAnsiTheme="minorHAnsi" w:cstheme="minorHAnsi"/>
          <w:i w:val="0"/>
          <w:color w:val="auto"/>
          <w:szCs w:val="22"/>
        </w:rPr>
      </w:pPr>
    </w:p>
    <w:p w14:paraId="56503A9B" w14:textId="77777777" w:rsidR="00D261E4" w:rsidRPr="00D261E4" w:rsidRDefault="00D261E4" w:rsidP="00D261E4">
      <w:pPr>
        <w:pStyle w:val="Reminders"/>
        <w:rPr>
          <w:rFonts w:asciiTheme="minorHAnsi" w:hAnsiTheme="minorHAnsi" w:cstheme="minorHAnsi"/>
          <w:b/>
          <w:i w:val="0"/>
          <w:color w:val="auto"/>
          <w:szCs w:val="22"/>
        </w:rPr>
      </w:pPr>
      <w:r w:rsidRPr="00D261E4">
        <w:rPr>
          <w:rFonts w:asciiTheme="minorHAnsi" w:hAnsiTheme="minorHAnsi" w:cstheme="minorHAnsi"/>
          <w:b/>
          <w:i w:val="0"/>
          <w:color w:val="auto"/>
          <w:szCs w:val="22"/>
        </w:rPr>
        <w:t>Central Natural Gas Furnaces</w:t>
      </w:r>
    </w:p>
    <w:p w14:paraId="5EE52399" w14:textId="77777777" w:rsidR="00D261E4" w:rsidRPr="00D261E4" w:rsidRDefault="00D261E4" w:rsidP="00D261E4">
      <w:pPr>
        <w:pStyle w:val="Reminders"/>
        <w:rPr>
          <w:rFonts w:asciiTheme="minorHAnsi" w:hAnsiTheme="minorHAnsi" w:cstheme="minorHAnsi"/>
          <w:i w:val="0"/>
          <w:color w:val="auto"/>
          <w:szCs w:val="22"/>
        </w:rPr>
      </w:pPr>
      <w:r w:rsidRPr="00D261E4">
        <w:rPr>
          <w:rFonts w:asciiTheme="minorHAnsi" w:hAnsiTheme="minorHAnsi" w:cstheme="minorHAnsi"/>
          <w:i w:val="0"/>
          <w:color w:val="auto"/>
          <w:szCs w:val="22"/>
        </w:rPr>
        <w:t>Natural gas burning, forced-air furnaces provide heat to the conditioned space by passing indoor a</w:t>
      </w:r>
      <w:r w:rsidR="001E7D11">
        <w:rPr>
          <w:rFonts w:asciiTheme="minorHAnsi" w:hAnsiTheme="minorHAnsi" w:cstheme="minorHAnsi"/>
          <w:i w:val="0"/>
          <w:color w:val="auto"/>
          <w:szCs w:val="22"/>
        </w:rPr>
        <w:t xml:space="preserve">ir through a heat exchanger.  </w:t>
      </w:r>
      <w:r w:rsidRPr="00D261E4">
        <w:rPr>
          <w:rFonts w:asciiTheme="minorHAnsi" w:hAnsiTheme="minorHAnsi" w:cstheme="minorHAnsi"/>
          <w:i w:val="0"/>
          <w:color w:val="auto"/>
          <w:szCs w:val="22"/>
        </w:rPr>
        <w:t>A blower fan pulls cool air from inside the dwelling through the return air ducts and forces it through the furnace heat exchanger heating it by up to 50 degrees Fahrenheit.  The combustion gases from the furnace are vented outside through flue connected to the combustion unit near the heat exchanger. The AFUE 90 and higher furnaces use two heat exchangers which lower the temperature of the combustion gases to where the moisture condenses and drained in a code approved manner.  These condensing furnaces use plastic flue piping making them easy to identify.</w:t>
      </w:r>
    </w:p>
    <w:p w14:paraId="179395E0" w14:textId="77777777" w:rsidR="00697868" w:rsidRPr="00397406" w:rsidRDefault="00697868" w:rsidP="00697868">
      <w:pPr>
        <w:pStyle w:val="Heading2"/>
        <w:rPr>
          <w:rFonts w:asciiTheme="minorHAnsi" w:hAnsiTheme="minorHAnsi"/>
        </w:rPr>
      </w:pPr>
      <w:r w:rsidRPr="00397406">
        <w:rPr>
          <w:rFonts w:asciiTheme="minorHAnsi" w:hAnsiTheme="minorHAnsi"/>
        </w:rPr>
        <w:t xml:space="preserve">1.3 </w:t>
      </w:r>
      <w:r w:rsidR="00B4065F" w:rsidRPr="00397406">
        <w:rPr>
          <w:rFonts w:asciiTheme="minorHAnsi" w:hAnsiTheme="minorHAnsi"/>
        </w:rPr>
        <w:t>Application Types</w:t>
      </w:r>
      <w:r w:rsidR="00C55D03" w:rsidRPr="00397406">
        <w:rPr>
          <w:rFonts w:asciiTheme="minorHAnsi" w:hAnsiTheme="minorHAnsi"/>
        </w:rPr>
        <w:t xml:space="preserve"> and Delivery</w:t>
      </w:r>
      <w:r w:rsidRPr="00397406">
        <w:rPr>
          <w:rFonts w:asciiTheme="minorHAnsi" w:hAnsiTheme="minorHAnsi"/>
        </w:rPr>
        <w:t xml:space="preserve"> </w:t>
      </w:r>
      <w:r w:rsidR="00B4065F" w:rsidRPr="00397406">
        <w:rPr>
          <w:rFonts w:asciiTheme="minorHAnsi" w:hAnsiTheme="minorHAnsi"/>
        </w:rPr>
        <w:t>Mechanisms</w:t>
      </w:r>
    </w:p>
    <w:p w14:paraId="13E97E6E" w14:textId="77777777" w:rsidR="008B1357" w:rsidRPr="00397406" w:rsidRDefault="00933188" w:rsidP="00697868">
      <w:pPr>
        <w:pStyle w:val="Reminders"/>
        <w:tabs>
          <w:tab w:val="num" w:pos="360"/>
        </w:tabs>
        <w:rPr>
          <w:rFonts w:asciiTheme="minorHAnsi" w:hAnsiTheme="minorHAnsi" w:cstheme="minorHAnsi"/>
          <w:i w:val="0"/>
          <w:color w:val="auto"/>
          <w:sz w:val="18"/>
          <w:szCs w:val="22"/>
        </w:rPr>
      </w:pPr>
      <w:r w:rsidRPr="00397406">
        <w:rPr>
          <w:rFonts w:asciiTheme="minorHAnsi" w:hAnsiTheme="minorHAnsi" w:cstheme="minorHAnsi"/>
          <w:i w:val="0"/>
          <w:color w:val="auto"/>
          <w:sz w:val="18"/>
          <w:szCs w:val="18"/>
        </w:rPr>
        <w:t>See Appendices</w:t>
      </w:r>
      <w:r w:rsidR="00CE28CF" w:rsidRPr="00397406">
        <w:rPr>
          <w:rFonts w:asciiTheme="minorHAnsi" w:hAnsiTheme="minorHAnsi" w:cstheme="minorHAnsi"/>
          <w:i w:val="0"/>
          <w:color w:val="auto"/>
          <w:sz w:val="18"/>
          <w:szCs w:val="18"/>
        </w:rPr>
        <w:t xml:space="preserve"> A </w:t>
      </w:r>
      <w:r w:rsidRPr="00397406">
        <w:rPr>
          <w:rFonts w:asciiTheme="minorHAnsi" w:hAnsiTheme="minorHAnsi" w:cstheme="minorHAnsi"/>
          <w:i w:val="0"/>
          <w:color w:val="auto"/>
          <w:sz w:val="18"/>
          <w:szCs w:val="18"/>
        </w:rPr>
        <w:t>and</w:t>
      </w:r>
      <w:r w:rsidR="008B1357" w:rsidRPr="00397406">
        <w:rPr>
          <w:rFonts w:asciiTheme="minorHAnsi" w:hAnsiTheme="minorHAnsi" w:cstheme="minorHAnsi"/>
          <w:i w:val="0"/>
          <w:color w:val="auto"/>
          <w:sz w:val="18"/>
          <w:szCs w:val="22"/>
        </w:rPr>
        <w:t xml:space="preserve"> B for </w:t>
      </w:r>
      <w:r w:rsidR="00B4065F" w:rsidRPr="00397406">
        <w:rPr>
          <w:rFonts w:asciiTheme="minorHAnsi" w:hAnsiTheme="minorHAnsi" w:cstheme="minorHAnsi"/>
          <w:i w:val="0"/>
          <w:color w:val="auto"/>
          <w:sz w:val="18"/>
          <w:szCs w:val="22"/>
        </w:rPr>
        <w:t xml:space="preserve">definitions of application types and </w:t>
      </w:r>
      <w:r w:rsidR="008B1357" w:rsidRPr="00397406">
        <w:rPr>
          <w:rFonts w:asciiTheme="minorHAnsi" w:hAnsiTheme="minorHAnsi" w:cstheme="minorHAnsi"/>
          <w:i w:val="0"/>
          <w:color w:val="auto"/>
          <w:sz w:val="18"/>
          <w:szCs w:val="22"/>
        </w:rPr>
        <w:t>delivery mechanisms.</w:t>
      </w:r>
    </w:p>
    <w:p w14:paraId="7FA40372" w14:textId="77777777" w:rsidR="00D261E4" w:rsidRDefault="00D261E4" w:rsidP="00D261E4">
      <w:r w:rsidRPr="00DB0D03">
        <w:t>The measures out</w:t>
      </w:r>
      <w:r w:rsidR="001E7D11">
        <w:t>lined in this work paper are</w:t>
      </w:r>
      <w:r>
        <w:t xml:space="preserve"> for Replace on Burnout (ROB) applications.</w:t>
      </w:r>
    </w:p>
    <w:p w14:paraId="5225232D" w14:textId="77777777" w:rsidR="00D261E4" w:rsidRDefault="00D261E4" w:rsidP="00D261E4"/>
    <w:p w14:paraId="75C34B70" w14:textId="77777777" w:rsidR="00D261E4" w:rsidRPr="007D0789" w:rsidRDefault="00D261E4" w:rsidP="00D261E4">
      <w:pPr>
        <w:rPr>
          <w:szCs w:val="22"/>
        </w:rPr>
      </w:pPr>
      <w:r w:rsidRPr="007D0789">
        <w:rPr>
          <w:szCs w:val="22"/>
        </w:rPr>
        <w:t>The delivery and incentive mechanism</w:t>
      </w:r>
      <w:r>
        <w:rPr>
          <w:szCs w:val="22"/>
        </w:rPr>
        <w:t>s</w:t>
      </w:r>
      <w:r w:rsidRPr="007D0789">
        <w:rPr>
          <w:szCs w:val="22"/>
        </w:rPr>
        <w:t xml:space="preserve"> for measures contained in this work paper </w:t>
      </w:r>
      <w:r>
        <w:rPr>
          <w:szCs w:val="22"/>
        </w:rPr>
        <w:t>is Upstream Programs / Up-Stream incentive.</w:t>
      </w:r>
    </w:p>
    <w:p w14:paraId="6031FC93" w14:textId="77777777" w:rsidR="00E16609" w:rsidRPr="00397406" w:rsidRDefault="00824F1C" w:rsidP="00824F1C">
      <w:pPr>
        <w:pStyle w:val="Heading2"/>
        <w:rPr>
          <w:rFonts w:asciiTheme="minorHAnsi" w:hAnsiTheme="minorHAnsi" w:cstheme="minorHAnsi"/>
        </w:rPr>
      </w:pPr>
      <w:bookmarkStart w:id="10" w:name="_Toc214003084"/>
      <w:proofErr w:type="gramStart"/>
      <w:r w:rsidRPr="00397406">
        <w:rPr>
          <w:rFonts w:asciiTheme="minorHAnsi" w:hAnsiTheme="minorHAnsi" w:cstheme="minorHAnsi"/>
        </w:rPr>
        <w:t>1.</w:t>
      </w:r>
      <w:r w:rsidR="00697868" w:rsidRPr="00397406">
        <w:rPr>
          <w:rFonts w:asciiTheme="minorHAnsi" w:hAnsiTheme="minorHAnsi" w:cstheme="minorHAnsi"/>
        </w:rPr>
        <w:t>4</w:t>
      </w:r>
      <w:r w:rsidRPr="00397406">
        <w:rPr>
          <w:rFonts w:asciiTheme="minorHAnsi" w:hAnsiTheme="minorHAnsi" w:cstheme="minorHAnsi"/>
        </w:rPr>
        <w:t xml:space="preserve">  </w:t>
      </w:r>
      <w:r w:rsidR="00697868" w:rsidRPr="00397406">
        <w:rPr>
          <w:rFonts w:asciiTheme="minorHAnsi" w:hAnsiTheme="minorHAnsi" w:cstheme="minorHAnsi"/>
        </w:rPr>
        <w:t>Measure</w:t>
      </w:r>
      <w:proofErr w:type="gramEnd"/>
      <w:r w:rsidR="00697868" w:rsidRPr="00397406">
        <w:rPr>
          <w:rFonts w:asciiTheme="minorHAnsi" w:hAnsiTheme="minorHAnsi" w:cstheme="minorHAnsi"/>
        </w:rPr>
        <w:t xml:space="preserve"> and Base Case</w:t>
      </w:r>
      <w:r w:rsidR="00E16609" w:rsidRPr="00397406">
        <w:rPr>
          <w:rFonts w:asciiTheme="minorHAnsi" w:hAnsiTheme="minorHAnsi" w:cstheme="minorHAnsi"/>
        </w:rPr>
        <w:t xml:space="preserve"> </w:t>
      </w:r>
      <w:r w:rsidR="00F06CCF" w:rsidRPr="00397406">
        <w:rPr>
          <w:rFonts w:asciiTheme="minorHAnsi" w:hAnsiTheme="minorHAnsi" w:cstheme="minorHAnsi"/>
        </w:rPr>
        <w:t>Cost Effectiveness Data</w:t>
      </w:r>
      <w:bookmarkEnd w:id="10"/>
    </w:p>
    <w:p w14:paraId="78B37B06" w14:textId="77777777" w:rsidR="00F06CCF" w:rsidRDefault="00F06CCF" w:rsidP="00F06CCF">
      <w:pPr>
        <w:pStyle w:val="Heading3"/>
        <w:rPr>
          <w:rFonts w:asciiTheme="minorHAnsi" w:hAnsiTheme="minorHAnsi"/>
        </w:rPr>
      </w:pPr>
      <w:r w:rsidRPr="00397406">
        <w:rPr>
          <w:rFonts w:asciiTheme="minorHAnsi" w:hAnsiTheme="minorHAnsi"/>
        </w:rPr>
        <w:t>1.4.1 DEER Measure and Base Case Analysis</w:t>
      </w:r>
    </w:p>
    <w:p w14:paraId="18839D67" w14:textId="77777777" w:rsidR="00E9524A" w:rsidRDefault="00E9524A" w:rsidP="00E9524A">
      <w:pPr>
        <w:rPr>
          <w:rFonts w:cstheme="minorHAnsi"/>
        </w:rPr>
      </w:pPr>
      <w:r w:rsidRPr="003F6A3A">
        <w:rPr>
          <w:rFonts w:cstheme="minorHAnsi"/>
        </w:rPr>
        <w:t xml:space="preserve">Energy </w:t>
      </w:r>
      <w:r>
        <w:rPr>
          <w:rFonts w:cstheme="minorHAnsi"/>
        </w:rPr>
        <w:t xml:space="preserve">and gas </w:t>
      </w:r>
      <w:r w:rsidRPr="003F6A3A">
        <w:rPr>
          <w:rFonts w:cstheme="minorHAnsi"/>
        </w:rPr>
        <w:t xml:space="preserve">savings for these measures </w:t>
      </w:r>
      <w:r>
        <w:rPr>
          <w:rFonts w:cstheme="minorHAnsi"/>
        </w:rPr>
        <w:t>are</w:t>
      </w:r>
      <w:r w:rsidRPr="003F6A3A">
        <w:rPr>
          <w:rFonts w:cstheme="minorHAnsi"/>
        </w:rPr>
        <w:t xml:space="preserve"> downloaded from the DEER201</w:t>
      </w:r>
      <w:r>
        <w:rPr>
          <w:rFonts w:cstheme="minorHAnsi"/>
        </w:rPr>
        <w:t xml:space="preserve">5 </w:t>
      </w:r>
      <w:proofErr w:type="spellStart"/>
      <w:r w:rsidRPr="003F6A3A">
        <w:rPr>
          <w:rFonts w:cstheme="minorHAnsi"/>
        </w:rPr>
        <w:t>READ</w:t>
      </w:r>
      <w:r>
        <w:rPr>
          <w:rFonts w:cstheme="minorHAnsi"/>
        </w:rPr>
        <w:t>i</w:t>
      </w:r>
      <w:proofErr w:type="spellEnd"/>
      <w:r w:rsidRPr="003F6A3A">
        <w:rPr>
          <w:rFonts w:cstheme="minorHAnsi"/>
        </w:rPr>
        <w:t xml:space="preserve"> tool (v</w:t>
      </w:r>
      <w:r>
        <w:rPr>
          <w:rFonts w:cstheme="minorHAnsi"/>
        </w:rPr>
        <w:t>2.1.0) directly except the furnaces are modified to reflect the units of “per household”.</w:t>
      </w:r>
    </w:p>
    <w:p w14:paraId="0C3A3497" w14:textId="77777777" w:rsidR="00E9524A" w:rsidRPr="00E9524A" w:rsidRDefault="00E9524A" w:rsidP="00E9524A"/>
    <w:p w14:paraId="300032DD" w14:textId="77777777" w:rsidR="009E1CDE" w:rsidRPr="00397406" w:rsidRDefault="009E1CDE" w:rsidP="009E1CDE">
      <w:pPr>
        <w:pStyle w:val="Caption"/>
        <w:keepNext/>
        <w:jc w:val="center"/>
        <w:rPr>
          <w:rFonts w:cstheme="minorHAnsi"/>
          <w:szCs w:val="22"/>
        </w:rPr>
      </w:pPr>
      <w:bookmarkStart w:id="11" w:name="_Ref39873282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F7A25">
        <w:rPr>
          <w:rFonts w:cstheme="minorHAnsi"/>
          <w:noProof/>
          <w:szCs w:val="22"/>
        </w:rPr>
        <w:t>4</w:t>
      </w:r>
      <w:r w:rsidRPr="00397406">
        <w:rPr>
          <w:rFonts w:cstheme="minorHAnsi"/>
          <w:szCs w:val="22"/>
        </w:rPr>
        <w:fldChar w:fldCharType="end"/>
      </w:r>
      <w:bookmarkEnd w:id="11"/>
      <w:r w:rsidR="001D3223" w:rsidRPr="00397406">
        <w:rPr>
          <w:rFonts w:cstheme="minorHAnsi"/>
          <w:szCs w:val="22"/>
        </w:rPr>
        <w:t>:</w:t>
      </w:r>
      <w:r w:rsidRPr="00397406">
        <w:rPr>
          <w:rFonts w:cstheme="minorHAnsi"/>
          <w:szCs w:val="22"/>
        </w:rPr>
        <w:t xml:space="preserve"> DEER Difference </w:t>
      </w:r>
      <w:r w:rsidR="00E81F3E" w:rsidRPr="00397406">
        <w:rPr>
          <w:rFonts w:cstheme="minorHAnsi"/>
          <w:szCs w:val="22"/>
        </w:rPr>
        <w:t>Summary</w:t>
      </w:r>
    </w:p>
    <w:tbl>
      <w:tblPr>
        <w:tblStyle w:val="TableContemporary"/>
        <w:tblW w:w="0" w:type="auto"/>
        <w:jc w:val="center"/>
        <w:tblLook w:val="04A0" w:firstRow="1" w:lastRow="0" w:firstColumn="1" w:lastColumn="0" w:noHBand="0" w:noVBand="1"/>
      </w:tblPr>
      <w:tblGrid>
        <w:gridCol w:w="3118"/>
        <w:gridCol w:w="6183"/>
      </w:tblGrid>
      <w:tr w:rsidR="006D2809" w:rsidRPr="00397406" w14:paraId="6DEE5697"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9301" w:type="dxa"/>
            <w:gridSpan w:val="2"/>
          </w:tcPr>
          <w:p w14:paraId="12AC0FFF" w14:textId="77777777" w:rsidR="006D2809" w:rsidRPr="00397406" w:rsidRDefault="006D2809" w:rsidP="005729C8">
            <w:pPr>
              <w:rPr>
                <w:rFonts w:asciiTheme="minorHAnsi" w:hAnsiTheme="minorHAnsi" w:cstheme="minorHAnsi"/>
                <w:color w:val="FF0000"/>
                <w:szCs w:val="20"/>
              </w:rPr>
            </w:pPr>
            <w:r w:rsidRPr="00397406">
              <w:rPr>
                <w:rFonts w:asciiTheme="minorHAnsi" w:hAnsiTheme="minorHAnsi" w:cstheme="minorHAnsi"/>
                <w:szCs w:val="20"/>
              </w:rPr>
              <w:t>DEER Difference Summary Table</w:t>
            </w:r>
          </w:p>
        </w:tc>
      </w:tr>
      <w:tr w:rsidR="000E706D" w:rsidRPr="00397406" w14:paraId="308E5379"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6B7CDE75" w14:textId="77777777" w:rsidR="000E706D" w:rsidRPr="00397406" w:rsidRDefault="001722B7" w:rsidP="005729C8">
            <w:pPr>
              <w:rPr>
                <w:rFonts w:asciiTheme="minorHAnsi" w:hAnsiTheme="minorHAnsi" w:cstheme="minorHAnsi"/>
                <w:szCs w:val="20"/>
              </w:rPr>
            </w:pPr>
            <w:r w:rsidRPr="00397406">
              <w:rPr>
                <w:rFonts w:asciiTheme="minorHAnsi" w:hAnsiTheme="minorHAnsi" w:cstheme="minorHAnsi"/>
                <w:szCs w:val="20"/>
              </w:rPr>
              <w:t>Referenced v</w:t>
            </w:r>
            <w:r w:rsidR="000E706D" w:rsidRPr="00397406">
              <w:rPr>
                <w:rFonts w:asciiTheme="minorHAnsi" w:hAnsiTheme="minorHAnsi" w:cstheme="minorHAnsi"/>
                <w:szCs w:val="20"/>
              </w:rPr>
              <w:t>ersion</w:t>
            </w:r>
            <w:r w:rsidRPr="00397406">
              <w:rPr>
                <w:rFonts w:asciiTheme="minorHAnsi" w:hAnsiTheme="minorHAnsi" w:cstheme="minorHAnsi"/>
                <w:szCs w:val="20"/>
              </w:rPr>
              <w:t>s</w:t>
            </w:r>
            <w:r w:rsidR="000E706D" w:rsidRPr="00397406">
              <w:rPr>
                <w:rFonts w:asciiTheme="minorHAnsi" w:hAnsiTheme="minorHAnsi" w:cstheme="minorHAnsi"/>
                <w:szCs w:val="20"/>
              </w:rPr>
              <w:t xml:space="preserve"> of DEER</w:t>
            </w:r>
            <w:r w:rsidR="00E9524A">
              <w:rPr>
                <w:rFonts w:asciiTheme="minorHAnsi" w:hAnsiTheme="minorHAnsi" w:cstheme="minorHAnsi"/>
                <w:szCs w:val="20"/>
              </w:rPr>
              <w:t xml:space="preserve"> and </w:t>
            </w:r>
            <w:proofErr w:type="spellStart"/>
            <w:r w:rsidR="00E9524A">
              <w:rPr>
                <w:rFonts w:asciiTheme="minorHAnsi" w:hAnsiTheme="minorHAnsi" w:cstheme="minorHAnsi"/>
                <w:szCs w:val="20"/>
              </w:rPr>
              <w:t>READi</w:t>
            </w:r>
            <w:proofErr w:type="spellEnd"/>
          </w:p>
        </w:tc>
        <w:tc>
          <w:tcPr>
            <w:tcW w:w="6183" w:type="dxa"/>
          </w:tcPr>
          <w:p w14:paraId="306F153B" w14:textId="77777777" w:rsidR="000E706D" w:rsidRPr="000A29B1" w:rsidRDefault="000E706D" w:rsidP="000A29B1">
            <w:pPr>
              <w:rPr>
                <w:rFonts w:asciiTheme="minorHAnsi" w:hAnsiTheme="minorHAnsi" w:cstheme="minorHAnsi"/>
                <w:szCs w:val="20"/>
              </w:rPr>
            </w:pPr>
            <w:r w:rsidRPr="000A29B1">
              <w:rPr>
                <w:rFonts w:asciiTheme="minorHAnsi" w:hAnsiTheme="minorHAnsi" w:cstheme="minorHAnsi"/>
                <w:szCs w:val="20"/>
              </w:rPr>
              <w:t>DEER 201</w:t>
            </w:r>
            <w:r w:rsidR="000A29B1" w:rsidRPr="000A29B1">
              <w:rPr>
                <w:rFonts w:asciiTheme="minorHAnsi" w:hAnsiTheme="minorHAnsi" w:cstheme="minorHAnsi"/>
                <w:szCs w:val="20"/>
              </w:rPr>
              <w:t>5</w:t>
            </w:r>
            <w:r w:rsidR="00E9524A">
              <w:rPr>
                <w:rFonts w:asciiTheme="minorHAnsi" w:hAnsiTheme="minorHAnsi" w:cstheme="minorHAnsi"/>
                <w:szCs w:val="20"/>
              </w:rPr>
              <w:t xml:space="preserve">, </w:t>
            </w:r>
            <w:proofErr w:type="spellStart"/>
            <w:r w:rsidR="00E9524A">
              <w:rPr>
                <w:rFonts w:asciiTheme="minorHAnsi" w:hAnsiTheme="minorHAnsi" w:cstheme="minorHAnsi"/>
                <w:szCs w:val="20"/>
              </w:rPr>
              <w:t>READi</w:t>
            </w:r>
            <w:proofErr w:type="spellEnd"/>
            <w:r w:rsidR="001722B7" w:rsidRPr="000A29B1">
              <w:rPr>
                <w:rFonts w:asciiTheme="minorHAnsi" w:hAnsiTheme="minorHAnsi" w:cstheme="minorHAnsi"/>
                <w:szCs w:val="20"/>
              </w:rPr>
              <w:t xml:space="preserve"> v2.</w:t>
            </w:r>
            <w:r w:rsidR="000A29B1" w:rsidRPr="000A29B1">
              <w:rPr>
                <w:rFonts w:asciiTheme="minorHAnsi" w:hAnsiTheme="minorHAnsi" w:cstheme="minorHAnsi"/>
                <w:szCs w:val="20"/>
              </w:rPr>
              <w:t>1</w:t>
            </w:r>
            <w:r w:rsidR="000A29B1">
              <w:rPr>
                <w:rFonts w:asciiTheme="minorHAnsi" w:hAnsiTheme="minorHAnsi" w:cstheme="minorHAnsi"/>
                <w:szCs w:val="20"/>
              </w:rPr>
              <w:t>.0</w:t>
            </w:r>
          </w:p>
        </w:tc>
      </w:tr>
      <w:tr w:rsidR="00904ADA" w:rsidRPr="00397406" w14:paraId="45B28A36"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5F251708" w14:textId="77777777" w:rsidR="00904ADA" w:rsidRPr="00397406" w:rsidRDefault="00904ADA" w:rsidP="005729C8">
            <w:pPr>
              <w:rPr>
                <w:rFonts w:asciiTheme="minorHAnsi" w:hAnsiTheme="minorHAnsi" w:cstheme="minorHAnsi"/>
                <w:szCs w:val="20"/>
              </w:rPr>
            </w:pPr>
            <w:r w:rsidRPr="00397406">
              <w:rPr>
                <w:rFonts w:asciiTheme="minorHAnsi" w:hAnsiTheme="minorHAnsi" w:cstheme="minorHAnsi"/>
                <w:szCs w:val="20"/>
              </w:rPr>
              <w:t>Summary of deviation from DEER</w:t>
            </w:r>
          </w:p>
        </w:tc>
        <w:tc>
          <w:tcPr>
            <w:tcW w:w="6183" w:type="dxa"/>
          </w:tcPr>
          <w:p w14:paraId="2CF17216" w14:textId="77777777" w:rsidR="00904ADA" w:rsidRPr="000A29B1" w:rsidRDefault="00E9524A" w:rsidP="005729C8">
            <w:pPr>
              <w:rPr>
                <w:rFonts w:asciiTheme="minorHAnsi" w:hAnsiTheme="minorHAnsi" w:cstheme="minorHAnsi"/>
                <w:szCs w:val="20"/>
              </w:rPr>
            </w:pPr>
            <w:r>
              <w:rPr>
                <w:rFonts w:cstheme="minorHAnsi"/>
              </w:rPr>
              <w:t>The furnaces are modified to reflect the units of “per household”.</w:t>
            </w:r>
          </w:p>
        </w:tc>
      </w:tr>
      <w:tr w:rsidR="00447CE5" w:rsidRPr="00397406" w14:paraId="443BF3B4"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6D6D19BF" w14:textId="77777777" w:rsidR="00447CE5" w:rsidRPr="00397406" w:rsidRDefault="00447CE5" w:rsidP="005729C8">
            <w:pPr>
              <w:rPr>
                <w:rFonts w:asciiTheme="minorHAnsi" w:hAnsiTheme="minorHAnsi" w:cstheme="minorHAnsi"/>
                <w:szCs w:val="20"/>
              </w:rPr>
            </w:pPr>
            <w:r w:rsidRPr="00397406">
              <w:rPr>
                <w:rFonts w:asciiTheme="minorHAnsi" w:hAnsiTheme="minorHAnsi" w:cstheme="minorHAnsi"/>
                <w:szCs w:val="20"/>
              </w:rPr>
              <w:t xml:space="preserve">DEER </w:t>
            </w:r>
            <w:r w:rsidR="000E706D" w:rsidRPr="00397406">
              <w:rPr>
                <w:rFonts w:asciiTheme="minorHAnsi" w:hAnsiTheme="minorHAnsi" w:cstheme="minorHAnsi"/>
                <w:szCs w:val="20"/>
              </w:rPr>
              <w:t>m</w:t>
            </w:r>
            <w:r w:rsidRPr="00397406">
              <w:rPr>
                <w:rFonts w:asciiTheme="minorHAnsi" w:hAnsiTheme="minorHAnsi" w:cstheme="minorHAnsi"/>
                <w:szCs w:val="20"/>
              </w:rPr>
              <w:t>easure</w:t>
            </w:r>
            <w:r w:rsidR="000E706D" w:rsidRPr="00397406">
              <w:rPr>
                <w:rFonts w:asciiTheme="minorHAnsi" w:hAnsiTheme="minorHAnsi" w:cstheme="minorHAnsi"/>
                <w:szCs w:val="20"/>
              </w:rPr>
              <w:t xml:space="preserve">s </w:t>
            </w:r>
            <w:r w:rsidR="00904ADA" w:rsidRPr="00397406">
              <w:rPr>
                <w:rFonts w:asciiTheme="minorHAnsi" w:hAnsiTheme="minorHAnsi" w:cstheme="minorHAnsi"/>
                <w:szCs w:val="20"/>
              </w:rPr>
              <w:t>s</w:t>
            </w:r>
            <w:r w:rsidR="000E706D" w:rsidRPr="00397406">
              <w:rPr>
                <w:rFonts w:asciiTheme="minorHAnsi" w:hAnsiTheme="minorHAnsi" w:cstheme="minorHAnsi"/>
                <w:szCs w:val="20"/>
              </w:rPr>
              <w:t>caled?</w:t>
            </w:r>
          </w:p>
        </w:tc>
        <w:tc>
          <w:tcPr>
            <w:tcW w:w="6183" w:type="dxa"/>
          </w:tcPr>
          <w:p w14:paraId="0D81B651" w14:textId="77777777" w:rsidR="00447CE5" w:rsidRPr="000A29B1" w:rsidRDefault="000A29B1" w:rsidP="005729C8">
            <w:pPr>
              <w:rPr>
                <w:rFonts w:asciiTheme="minorHAnsi" w:hAnsiTheme="minorHAnsi" w:cstheme="minorHAnsi"/>
                <w:szCs w:val="20"/>
              </w:rPr>
            </w:pPr>
            <w:r w:rsidRPr="000A29B1">
              <w:rPr>
                <w:rFonts w:asciiTheme="minorHAnsi" w:hAnsiTheme="minorHAnsi" w:cstheme="minorHAnsi"/>
                <w:szCs w:val="20"/>
              </w:rPr>
              <w:t>No</w:t>
            </w:r>
          </w:p>
        </w:tc>
      </w:tr>
      <w:tr w:rsidR="00E81F3E" w:rsidRPr="00397406" w14:paraId="7C4D78DD"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4B0115A9" w14:textId="77777777" w:rsidR="00E81F3E" w:rsidRPr="00397406" w:rsidRDefault="00E81F3E" w:rsidP="005729C8">
            <w:pPr>
              <w:rPr>
                <w:rFonts w:asciiTheme="minorHAnsi" w:hAnsiTheme="minorHAnsi" w:cstheme="minorHAnsi"/>
                <w:szCs w:val="20"/>
              </w:rPr>
            </w:pPr>
            <w:r w:rsidRPr="00397406">
              <w:rPr>
                <w:rFonts w:asciiTheme="minorHAnsi" w:hAnsiTheme="minorHAnsi" w:cstheme="minorHAnsi"/>
                <w:szCs w:val="20"/>
              </w:rPr>
              <w:t xml:space="preserve">DEER </w:t>
            </w:r>
            <w:proofErr w:type="spellStart"/>
            <w:r w:rsidR="000E706D" w:rsidRPr="00397406">
              <w:rPr>
                <w:rFonts w:asciiTheme="minorHAnsi" w:hAnsiTheme="minorHAnsi" w:cstheme="minorHAnsi"/>
                <w:szCs w:val="20"/>
              </w:rPr>
              <w:t>eQUEST</w:t>
            </w:r>
            <w:proofErr w:type="spellEnd"/>
            <w:r w:rsidRPr="00397406">
              <w:rPr>
                <w:rFonts w:asciiTheme="minorHAnsi" w:hAnsiTheme="minorHAnsi" w:cstheme="minorHAnsi"/>
                <w:szCs w:val="20"/>
              </w:rPr>
              <w:t xml:space="preserve"> </w:t>
            </w:r>
            <w:r w:rsidR="000E706D" w:rsidRPr="00397406">
              <w:rPr>
                <w:rFonts w:asciiTheme="minorHAnsi" w:hAnsiTheme="minorHAnsi" w:cstheme="minorHAnsi"/>
                <w:szCs w:val="20"/>
              </w:rPr>
              <w:t>p</w:t>
            </w:r>
            <w:r w:rsidRPr="00397406">
              <w:rPr>
                <w:rFonts w:asciiTheme="minorHAnsi" w:hAnsiTheme="minorHAnsi" w:cstheme="minorHAnsi"/>
                <w:szCs w:val="20"/>
              </w:rPr>
              <w:t xml:space="preserve">rototypes </w:t>
            </w:r>
            <w:r w:rsidR="000E706D" w:rsidRPr="00397406">
              <w:rPr>
                <w:rFonts w:asciiTheme="minorHAnsi" w:hAnsiTheme="minorHAnsi" w:cstheme="minorHAnsi"/>
                <w:szCs w:val="20"/>
              </w:rPr>
              <w:t>u</w:t>
            </w:r>
            <w:r w:rsidRPr="00397406">
              <w:rPr>
                <w:rFonts w:asciiTheme="minorHAnsi" w:hAnsiTheme="minorHAnsi" w:cstheme="minorHAnsi"/>
                <w:szCs w:val="20"/>
              </w:rPr>
              <w:t>sed</w:t>
            </w:r>
            <w:r w:rsidR="000E706D" w:rsidRPr="00397406">
              <w:rPr>
                <w:rFonts w:asciiTheme="minorHAnsi" w:hAnsiTheme="minorHAnsi" w:cstheme="minorHAnsi"/>
                <w:szCs w:val="20"/>
              </w:rPr>
              <w:t>?</w:t>
            </w:r>
          </w:p>
        </w:tc>
        <w:tc>
          <w:tcPr>
            <w:tcW w:w="6183" w:type="dxa"/>
          </w:tcPr>
          <w:p w14:paraId="03A8C300" w14:textId="77777777" w:rsidR="00E81F3E" w:rsidRPr="000A29B1" w:rsidRDefault="000B2C90" w:rsidP="005729C8">
            <w:pPr>
              <w:rPr>
                <w:rFonts w:asciiTheme="minorHAnsi" w:hAnsiTheme="minorHAnsi" w:cstheme="minorHAnsi"/>
                <w:szCs w:val="20"/>
              </w:rPr>
            </w:pPr>
            <w:r w:rsidRPr="000A29B1">
              <w:rPr>
                <w:rFonts w:asciiTheme="minorHAnsi" w:hAnsiTheme="minorHAnsi" w:cstheme="minorHAnsi"/>
                <w:szCs w:val="20"/>
              </w:rPr>
              <w:t>No</w:t>
            </w:r>
          </w:p>
        </w:tc>
      </w:tr>
      <w:tr w:rsidR="00FE286E" w:rsidRPr="00397406" w14:paraId="2B638035"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4322BA62" w14:textId="77777777" w:rsidR="00FE286E" w:rsidRPr="00397406" w:rsidRDefault="000E706D" w:rsidP="005729C8">
            <w:pPr>
              <w:rPr>
                <w:rFonts w:asciiTheme="minorHAnsi" w:hAnsiTheme="minorHAnsi" w:cstheme="minorHAnsi"/>
                <w:szCs w:val="20"/>
              </w:rPr>
            </w:pPr>
            <w:r w:rsidRPr="00397406">
              <w:rPr>
                <w:rFonts w:asciiTheme="minorHAnsi" w:hAnsiTheme="minorHAnsi" w:cstheme="minorHAnsi"/>
                <w:szCs w:val="20"/>
              </w:rPr>
              <w:t>DEER operating h</w:t>
            </w:r>
            <w:r w:rsidR="00FE286E" w:rsidRPr="00397406">
              <w:rPr>
                <w:rFonts w:asciiTheme="minorHAnsi" w:hAnsiTheme="minorHAnsi" w:cstheme="minorHAnsi"/>
                <w:szCs w:val="20"/>
              </w:rPr>
              <w:t xml:space="preserve">ours </w:t>
            </w:r>
            <w:r w:rsidRPr="00397406">
              <w:rPr>
                <w:rFonts w:asciiTheme="minorHAnsi" w:hAnsiTheme="minorHAnsi" w:cstheme="minorHAnsi"/>
                <w:szCs w:val="20"/>
              </w:rPr>
              <w:t>u</w:t>
            </w:r>
            <w:r w:rsidR="00FE286E" w:rsidRPr="00397406">
              <w:rPr>
                <w:rFonts w:asciiTheme="minorHAnsi" w:hAnsiTheme="minorHAnsi" w:cstheme="minorHAnsi"/>
                <w:szCs w:val="20"/>
              </w:rPr>
              <w:t>sed</w:t>
            </w:r>
            <w:r w:rsidRPr="00397406">
              <w:rPr>
                <w:rFonts w:asciiTheme="minorHAnsi" w:hAnsiTheme="minorHAnsi" w:cstheme="minorHAnsi"/>
                <w:szCs w:val="20"/>
              </w:rPr>
              <w:t>?</w:t>
            </w:r>
          </w:p>
        </w:tc>
        <w:tc>
          <w:tcPr>
            <w:tcW w:w="6183" w:type="dxa"/>
          </w:tcPr>
          <w:p w14:paraId="2655246F" w14:textId="77777777" w:rsidR="00FE286E" w:rsidRPr="000A29B1" w:rsidRDefault="000A29B1" w:rsidP="005729C8">
            <w:pPr>
              <w:rPr>
                <w:rFonts w:asciiTheme="minorHAnsi" w:hAnsiTheme="minorHAnsi" w:cstheme="minorHAnsi"/>
                <w:szCs w:val="20"/>
              </w:rPr>
            </w:pPr>
            <w:r w:rsidRPr="000A29B1">
              <w:rPr>
                <w:rFonts w:asciiTheme="minorHAnsi" w:hAnsiTheme="minorHAnsi" w:cstheme="minorHAnsi"/>
                <w:szCs w:val="20"/>
              </w:rPr>
              <w:t>No</w:t>
            </w:r>
          </w:p>
        </w:tc>
      </w:tr>
    </w:tbl>
    <w:p w14:paraId="233A287A" w14:textId="77777777" w:rsidR="00472250" w:rsidRPr="00397406" w:rsidRDefault="00472250" w:rsidP="00472250">
      <w:pPr>
        <w:pStyle w:val="Reminders"/>
        <w:rPr>
          <w:rFonts w:asciiTheme="minorHAnsi" w:hAnsiTheme="minorHAnsi" w:cstheme="minorHAnsi"/>
          <w:b/>
          <w:i w:val="0"/>
          <w:color w:val="auto"/>
          <w:szCs w:val="22"/>
        </w:rPr>
      </w:pPr>
      <w:bookmarkStart w:id="12" w:name="_Toc214003087"/>
    </w:p>
    <w:p w14:paraId="092FA525" w14:textId="77777777" w:rsidR="00472250" w:rsidRPr="00397406" w:rsidRDefault="00472250" w:rsidP="00472250">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Net-to-Gross Ratio</w:t>
      </w:r>
    </w:p>
    <w:p w14:paraId="03DF213C" w14:textId="77777777" w:rsidR="00550CF9" w:rsidRPr="00550CF9" w:rsidRDefault="00550CF9" w:rsidP="00550CF9">
      <w:pPr>
        <w:rPr>
          <w:rFonts w:cstheme="minorHAnsi"/>
          <w:szCs w:val="22"/>
        </w:rPr>
      </w:pPr>
      <w:r w:rsidRPr="00550CF9">
        <w:rPr>
          <w:rFonts w:cstheme="minorHAnsi"/>
          <w:szCs w:val="22"/>
        </w:rPr>
        <w:t>DEER2011 did not provide an M&amp;V NTG for upstream residential HVAC measures, the closes</w:t>
      </w:r>
      <w:r w:rsidR="001E7D11">
        <w:rPr>
          <w:rFonts w:cstheme="minorHAnsi"/>
          <w:szCs w:val="22"/>
        </w:rPr>
        <w:t>t</w:t>
      </w:r>
      <w:r w:rsidRPr="00550CF9">
        <w:rPr>
          <w:rFonts w:cstheme="minorHAnsi"/>
          <w:szCs w:val="22"/>
        </w:rPr>
        <w:t xml:space="preserve"> NTG that would match this upstream residential HVAC program is the NTG of 0.85 for nonresidential upstream HVAC program.  On February 28, 2014, Katie Wu from the Energy Division approved the use of 0.85 for th</w:t>
      </w:r>
      <w:r w:rsidR="00D75059">
        <w:rPr>
          <w:rFonts w:cstheme="minorHAnsi"/>
          <w:szCs w:val="22"/>
        </w:rPr>
        <w:t>e upstream residential program [A].</w:t>
      </w:r>
    </w:p>
    <w:p w14:paraId="220AB565" w14:textId="77777777" w:rsidR="00BB30D1" w:rsidRPr="00397406" w:rsidRDefault="00BB30D1" w:rsidP="00472250">
      <w:pPr>
        <w:pStyle w:val="Reminders"/>
        <w:rPr>
          <w:rFonts w:asciiTheme="minorHAnsi" w:hAnsiTheme="minorHAnsi" w:cstheme="minorHAnsi"/>
          <w:i w:val="0"/>
          <w:szCs w:val="22"/>
        </w:rPr>
      </w:pPr>
    </w:p>
    <w:p w14:paraId="0FDD98D2" w14:textId="77777777" w:rsidR="000968C6" w:rsidRPr="00397406" w:rsidRDefault="000968C6" w:rsidP="000968C6">
      <w:pPr>
        <w:rPr>
          <w:rFonts w:cstheme="minorHAnsi"/>
          <w:szCs w:val="22"/>
        </w:rPr>
      </w:pPr>
      <w:r w:rsidRPr="00397406">
        <w:rPr>
          <w:rFonts w:cstheme="minorHAnsi"/>
          <w:szCs w:val="22"/>
        </w:rPr>
        <w:t>The NTG</w:t>
      </w:r>
      <w:r w:rsidR="00064CB3" w:rsidRPr="00397406">
        <w:rPr>
          <w:rFonts w:cstheme="minorHAnsi"/>
          <w:szCs w:val="22"/>
        </w:rPr>
        <w:t xml:space="preserve"> </w:t>
      </w:r>
      <w:r w:rsidRPr="00397406">
        <w:rPr>
          <w:rFonts w:cstheme="minorHAnsi"/>
          <w:szCs w:val="22"/>
        </w:rPr>
        <w:t>value</w:t>
      </w:r>
      <w:r w:rsidR="007E247A">
        <w:rPr>
          <w:rFonts w:cstheme="minorHAnsi"/>
          <w:szCs w:val="22"/>
        </w:rPr>
        <w:t xml:space="preserve"> is based on using an ED approved NT</w:t>
      </w:r>
      <w:r w:rsidR="001E7D11">
        <w:rPr>
          <w:rFonts w:cstheme="minorHAnsi"/>
          <w:szCs w:val="22"/>
        </w:rPr>
        <w:t>G</w:t>
      </w:r>
      <w:r w:rsidR="007E247A">
        <w:rPr>
          <w:rFonts w:cstheme="minorHAnsi"/>
          <w:szCs w:val="22"/>
        </w:rPr>
        <w:t xml:space="preserve"> of 0.85 from DEER2011. </w:t>
      </w:r>
      <w:r w:rsidRPr="00397406">
        <w:rPr>
          <w:rFonts w:cstheme="minorHAnsi"/>
          <w:szCs w:val="22"/>
        </w:rPr>
        <w:t>The r</w:t>
      </w:r>
      <w:r w:rsidR="00061A8E" w:rsidRPr="00397406">
        <w:rPr>
          <w:rFonts w:cstheme="minorHAnsi"/>
          <w:szCs w:val="22"/>
        </w:rPr>
        <w:t>elevant NTG values for the</w:t>
      </w:r>
      <w:r w:rsidRPr="00397406">
        <w:rPr>
          <w:rFonts w:cstheme="minorHAnsi"/>
          <w:szCs w:val="22"/>
        </w:rPr>
        <w:t xml:space="preserve"> measure</w:t>
      </w:r>
      <w:r w:rsidR="00061A8E" w:rsidRPr="00397406">
        <w:rPr>
          <w:rFonts w:cstheme="minorHAnsi"/>
          <w:szCs w:val="22"/>
        </w:rPr>
        <w:t>s in this work paper</w:t>
      </w:r>
      <w:r w:rsidRPr="00397406">
        <w:rPr>
          <w:rFonts w:cstheme="minorHAnsi"/>
          <w:szCs w:val="22"/>
        </w:rPr>
        <w:t xml:space="preserve"> </w:t>
      </w:r>
      <w:r w:rsidR="00061A8E" w:rsidRPr="00397406">
        <w:rPr>
          <w:rFonts w:cstheme="minorHAnsi"/>
          <w:szCs w:val="22"/>
        </w:rPr>
        <w:t>are</w:t>
      </w:r>
      <w:r w:rsidRPr="00397406">
        <w:rPr>
          <w:rFonts w:cstheme="minorHAnsi"/>
          <w:szCs w:val="22"/>
        </w:rPr>
        <w:t xml:space="preserve"> </w:t>
      </w:r>
      <w:r w:rsidR="008B1357" w:rsidRPr="00397406">
        <w:rPr>
          <w:rFonts w:cstheme="minorHAnsi"/>
          <w:szCs w:val="22"/>
        </w:rPr>
        <w:t>in</w:t>
      </w:r>
      <w:r w:rsidR="00061A8E" w:rsidRPr="00397406">
        <w:rPr>
          <w:rFonts w:cstheme="minorHAnsi"/>
          <w:szCs w:val="22"/>
        </w:rPr>
        <w:t xml:space="preserve"> the table below</w:t>
      </w:r>
      <w:r w:rsidRPr="00397406">
        <w:rPr>
          <w:rFonts w:cstheme="minorHAnsi"/>
          <w:szCs w:val="22"/>
        </w:rPr>
        <w:t>.</w:t>
      </w:r>
    </w:p>
    <w:p w14:paraId="433C5B73" w14:textId="77777777" w:rsidR="000968C6" w:rsidRPr="00397406" w:rsidRDefault="000968C6" w:rsidP="000968C6">
      <w:pPr>
        <w:rPr>
          <w:rFonts w:cstheme="minorHAnsi"/>
          <w:szCs w:val="22"/>
        </w:rPr>
      </w:pPr>
    </w:p>
    <w:p w14:paraId="7D8D163A" w14:textId="77777777" w:rsidR="000968C6" w:rsidRPr="00397406" w:rsidRDefault="000968C6" w:rsidP="000968C6">
      <w:pPr>
        <w:pStyle w:val="Caption"/>
        <w:jc w:val="center"/>
        <w:rPr>
          <w:rFonts w:cstheme="minorHAnsi"/>
          <w:szCs w:val="22"/>
        </w:rPr>
      </w:pPr>
      <w:bookmarkStart w:id="13" w:name="_Ref37790412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F7A25">
        <w:rPr>
          <w:rFonts w:cstheme="minorHAnsi"/>
          <w:noProof/>
          <w:szCs w:val="22"/>
        </w:rPr>
        <w:t>5</w:t>
      </w:r>
      <w:r w:rsidRPr="00397406">
        <w:rPr>
          <w:rFonts w:cstheme="minorHAnsi"/>
          <w:szCs w:val="22"/>
        </w:rPr>
        <w:fldChar w:fldCharType="end"/>
      </w:r>
      <w:bookmarkEnd w:id="13"/>
      <w:r w:rsidR="001D3223" w:rsidRPr="00397406">
        <w:rPr>
          <w:rFonts w:cstheme="minorHAnsi"/>
          <w:szCs w:val="22"/>
        </w:rPr>
        <w:t>:</w:t>
      </w:r>
      <w:r w:rsidRPr="00397406">
        <w:rPr>
          <w:rFonts w:cstheme="minorHAnsi"/>
          <w:szCs w:val="22"/>
        </w:rPr>
        <w:t xml:space="preserve"> Net-to-Gross Ratio</w:t>
      </w:r>
    </w:p>
    <w:tbl>
      <w:tblPr>
        <w:tblStyle w:val="TableContemporary"/>
        <w:tblW w:w="4869" w:type="pct"/>
        <w:jc w:val="center"/>
        <w:tblLook w:val="01E0" w:firstRow="1" w:lastRow="1" w:firstColumn="1" w:lastColumn="1" w:noHBand="0" w:noVBand="0"/>
      </w:tblPr>
      <w:tblGrid>
        <w:gridCol w:w="1480"/>
        <w:gridCol w:w="3518"/>
        <w:gridCol w:w="968"/>
        <w:gridCol w:w="1165"/>
        <w:gridCol w:w="1251"/>
        <w:gridCol w:w="733"/>
      </w:tblGrid>
      <w:tr w:rsidR="00907697" w:rsidRPr="00397406" w14:paraId="16DBD08F" w14:textId="77777777" w:rsidTr="005729C8">
        <w:trPr>
          <w:cnfStyle w:val="100000000000" w:firstRow="1" w:lastRow="0" w:firstColumn="0" w:lastColumn="0" w:oddVBand="0" w:evenVBand="0" w:oddHBand="0" w:evenHBand="0" w:firstRowFirstColumn="0" w:firstRowLastColumn="0" w:lastRowFirstColumn="0" w:lastRowLastColumn="0"/>
          <w:jc w:val="center"/>
        </w:trPr>
        <w:tc>
          <w:tcPr>
            <w:tcW w:w="812" w:type="pct"/>
          </w:tcPr>
          <w:p w14:paraId="289AABE7" w14:textId="77777777" w:rsidR="000968C6" w:rsidRPr="00397406" w:rsidRDefault="005729C8" w:rsidP="005729C8">
            <w:pPr>
              <w:rPr>
                <w:rFonts w:asciiTheme="minorHAnsi" w:hAnsiTheme="minorHAnsi" w:cstheme="minorHAnsi"/>
                <w:szCs w:val="20"/>
              </w:rPr>
            </w:pPr>
            <w:r w:rsidRPr="00397406">
              <w:rPr>
                <w:rFonts w:asciiTheme="minorHAnsi" w:hAnsiTheme="minorHAnsi" w:cstheme="minorHAnsi"/>
                <w:szCs w:val="20"/>
              </w:rPr>
              <w:t xml:space="preserve">NTGR </w:t>
            </w:r>
            <w:r w:rsidR="00FB2590" w:rsidRPr="00397406">
              <w:rPr>
                <w:rFonts w:asciiTheme="minorHAnsi" w:hAnsiTheme="minorHAnsi" w:cstheme="minorHAnsi"/>
                <w:szCs w:val="20"/>
              </w:rPr>
              <w:t>ID</w:t>
            </w:r>
          </w:p>
        </w:tc>
        <w:tc>
          <w:tcPr>
            <w:tcW w:w="1930" w:type="pct"/>
          </w:tcPr>
          <w:p w14:paraId="50C18812"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Description</w:t>
            </w:r>
          </w:p>
        </w:tc>
        <w:tc>
          <w:tcPr>
            <w:tcW w:w="531" w:type="pct"/>
          </w:tcPr>
          <w:p w14:paraId="2B8DFB7F" w14:textId="77777777" w:rsidR="000968C6" w:rsidRPr="00397406" w:rsidRDefault="000968C6" w:rsidP="005729C8">
            <w:pPr>
              <w:rPr>
                <w:rFonts w:asciiTheme="minorHAnsi" w:hAnsiTheme="minorHAnsi" w:cstheme="minorHAnsi"/>
                <w:szCs w:val="20"/>
              </w:rPr>
            </w:pPr>
            <w:r w:rsidRPr="00397406">
              <w:rPr>
                <w:rFonts w:asciiTheme="minorHAnsi" w:hAnsiTheme="minorHAnsi" w:cstheme="minorHAnsi"/>
                <w:szCs w:val="20"/>
              </w:rPr>
              <w:t>Sector</w:t>
            </w:r>
          </w:p>
        </w:tc>
        <w:tc>
          <w:tcPr>
            <w:tcW w:w="639" w:type="pct"/>
          </w:tcPr>
          <w:p w14:paraId="00F612A1" w14:textId="77777777" w:rsidR="000968C6" w:rsidRPr="00397406" w:rsidRDefault="00FB2590" w:rsidP="005729C8">
            <w:pPr>
              <w:rPr>
                <w:rFonts w:asciiTheme="minorHAnsi" w:hAnsiTheme="minorHAnsi" w:cstheme="minorHAnsi"/>
                <w:szCs w:val="20"/>
              </w:rPr>
            </w:pPr>
            <w:proofErr w:type="spellStart"/>
            <w:r w:rsidRPr="00397406">
              <w:rPr>
                <w:rFonts w:asciiTheme="minorHAnsi" w:hAnsiTheme="minorHAnsi" w:cstheme="minorHAnsi"/>
                <w:szCs w:val="20"/>
              </w:rPr>
              <w:t>BldgType</w:t>
            </w:r>
            <w:proofErr w:type="spellEnd"/>
          </w:p>
        </w:tc>
        <w:tc>
          <w:tcPr>
            <w:tcW w:w="686" w:type="pct"/>
          </w:tcPr>
          <w:p w14:paraId="7B3555A5" w14:textId="77777777" w:rsidR="000968C6" w:rsidRPr="00397406" w:rsidRDefault="000968C6" w:rsidP="005729C8">
            <w:pPr>
              <w:rPr>
                <w:rFonts w:asciiTheme="minorHAnsi" w:hAnsiTheme="minorHAnsi" w:cstheme="minorHAnsi"/>
                <w:szCs w:val="20"/>
              </w:rPr>
            </w:pPr>
            <w:proofErr w:type="spellStart"/>
            <w:r w:rsidRPr="00397406">
              <w:rPr>
                <w:rFonts w:asciiTheme="minorHAnsi" w:hAnsiTheme="minorHAnsi" w:cstheme="minorHAnsi"/>
                <w:szCs w:val="20"/>
              </w:rPr>
              <w:t>ProgDelivID</w:t>
            </w:r>
            <w:proofErr w:type="spellEnd"/>
          </w:p>
        </w:tc>
        <w:tc>
          <w:tcPr>
            <w:tcW w:w="402" w:type="pct"/>
          </w:tcPr>
          <w:p w14:paraId="48238CC2"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NTG</w:t>
            </w:r>
          </w:p>
        </w:tc>
      </w:tr>
      <w:tr w:rsidR="00550CF9" w:rsidRPr="00397406" w14:paraId="759D88FF" w14:textId="77777777" w:rsidTr="00017256">
        <w:trPr>
          <w:cnfStyle w:val="000000100000" w:firstRow="0" w:lastRow="0" w:firstColumn="0" w:lastColumn="0" w:oddVBand="0" w:evenVBand="0" w:oddHBand="1" w:evenHBand="0" w:firstRowFirstColumn="0" w:firstRowLastColumn="0" w:lastRowFirstColumn="0" w:lastRowLastColumn="0"/>
          <w:jc w:val="center"/>
        </w:trPr>
        <w:tc>
          <w:tcPr>
            <w:tcW w:w="812" w:type="pct"/>
            <w:vAlign w:val="center"/>
          </w:tcPr>
          <w:p w14:paraId="09DCCEE0" w14:textId="77777777" w:rsidR="00550CF9" w:rsidRPr="00550CF9" w:rsidRDefault="00550CF9" w:rsidP="00550CF9">
            <w:pPr>
              <w:rPr>
                <w:rFonts w:asciiTheme="minorHAnsi" w:hAnsiTheme="minorHAnsi"/>
                <w:szCs w:val="20"/>
              </w:rPr>
            </w:pPr>
            <w:proofErr w:type="spellStart"/>
            <w:r w:rsidRPr="00550CF9">
              <w:rPr>
                <w:rFonts w:asciiTheme="minorHAnsi" w:hAnsiTheme="minorHAnsi"/>
                <w:szCs w:val="20"/>
              </w:rPr>
              <w:t>NonRes</w:t>
            </w:r>
            <w:proofErr w:type="spellEnd"/>
            <w:r w:rsidRPr="00550CF9">
              <w:rPr>
                <w:rFonts w:asciiTheme="minorHAnsi" w:hAnsiTheme="minorHAnsi"/>
                <w:szCs w:val="20"/>
              </w:rPr>
              <w:t>-</w:t>
            </w:r>
            <w:proofErr w:type="spellStart"/>
            <w:r w:rsidRPr="00550CF9">
              <w:rPr>
                <w:rFonts w:asciiTheme="minorHAnsi" w:hAnsiTheme="minorHAnsi"/>
                <w:szCs w:val="20"/>
              </w:rPr>
              <w:t>sAll</w:t>
            </w:r>
            <w:proofErr w:type="spellEnd"/>
            <w:r w:rsidRPr="00550CF9">
              <w:rPr>
                <w:rFonts w:asciiTheme="minorHAnsi" w:hAnsiTheme="minorHAnsi"/>
                <w:szCs w:val="20"/>
              </w:rPr>
              <w:t>-</w:t>
            </w:r>
            <w:proofErr w:type="spellStart"/>
            <w:r w:rsidRPr="00550CF9">
              <w:rPr>
                <w:rFonts w:asciiTheme="minorHAnsi" w:hAnsiTheme="minorHAnsi"/>
                <w:szCs w:val="20"/>
              </w:rPr>
              <w:t>mHVAC</w:t>
            </w:r>
            <w:proofErr w:type="spellEnd"/>
            <w:r w:rsidRPr="00550CF9">
              <w:rPr>
                <w:rFonts w:asciiTheme="minorHAnsi" w:hAnsiTheme="minorHAnsi"/>
                <w:szCs w:val="20"/>
              </w:rPr>
              <w:t>-DX-up</w:t>
            </w:r>
          </w:p>
        </w:tc>
        <w:tc>
          <w:tcPr>
            <w:tcW w:w="1930" w:type="pct"/>
            <w:vAlign w:val="center"/>
          </w:tcPr>
          <w:p w14:paraId="76F92171" w14:textId="77777777" w:rsidR="00550CF9" w:rsidRPr="00550CF9" w:rsidRDefault="00550CF9" w:rsidP="00550CF9">
            <w:pPr>
              <w:rPr>
                <w:rFonts w:asciiTheme="minorHAnsi" w:hAnsiTheme="minorHAnsi"/>
                <w:szCs w:val="20"/>
              </w:rPr>
            </w:pPr>
            <w:r w:rsidRPr="00550CF9">
              <w:rPr>
                <w:rFonts w:asciiTheme="minorHAnsi" w:hAnsiTheme="minorHAnsi"/>
                <w:szCs w:val="20"/>
              </w:rPr>
              <w:t>All package and split system AC &amp; HP replacements</w:t>
            </w:r>
          </w:p>
        </w:tc>
        <w:tc>
          <w:tcPr>
            <w:tcW w:w="531" w:type="pct"/>
            <w:vAlign w:val="center"/>
          </w:tcPr>
          <w:p w14:paraId="4E84E37C" w14:textId="77777777" w:rsidR="00550CF9" w:rsidRPr="00550CF9" w:rsidRDefault="00550CF9" w:rsidP="00550CF9">
            <w:pPr>
              <w:rPr>
                <w:rFonts w:asciiTheme="minorHAnsi" w:hAnsiTheme="minorHAnsi"/>
                <w:szCs w:val="20"/>
              </w:rPr>
            </w:pPr>
            <w:r w:rsidRPr="00550CF9">
              <w:rPr>
                <w:rFonts w:asciiTheme="minorHAnsi" w:hAnsiTheme="minorHAnsi"/>
                <w:szCs w:val="20"/>
              </w:rPr>
              <w:t>Res</w:t>
            </w:r>
          </w:p>
        </w:tc>
        <w:tc>
          <w:tcPr>
            <w:tcW w:w="639" w:type="pct"/>
            <w:vAlign w:val="center"/>
          </w:tcPr>
          <w:p w14:paraId="5B17FA91" w14:textId="77777777" w:rsidR="00550CF9" w:rsidRPr="00550CF9" w:rsidRDefault="00550CF9" w:rsidP="00550CF9">
            <w:pPr>
              <w:rPr>
                <w:rFonts w:asciiTheme="minorHAnsi" w:hAnsiTheme="minorHAnsi"/>
                <w:szCs w:val="20"/>
              </w:rPr>
            </w:pPr>
            <w:r w:rsidRPr="00550CF9">
              <w:rPr>
                <w:rFonts w:asciiTheme="minorHAnsi" w:hAnsiTheme="minorHAnsi"/>
                <w:szCs w:val="20"/>
              </w:rPr>
              <w:t>Any</w:t>
            </w:r>
          </w:p>
        </w:tc>
        <w:tc>
          <w:tcPr>
            <w:tcW w:w="686" w:type="pct"/>
            <w:vAlign w:val="center"/>
          </w:tcPr>
          <w:p w14:paraId="41F46371" w14:textId="77777777" w:rsidR="00550CF9" w:rsidRPr="00550CF9" w:rsidRDefault="00550CF9" w:rsidP="00550CF9">
            <w:pPr>
              <w:rPr>
                <w:rFonts w:asciiTheme="minorHAnsi" w:hAnsiTheme="minorHAnsi"/>
                <w:szCs w:val="20"/>
              </w:rPr>
            </w:pPr>
            <w:proofErr w:type="spellStart"/>
            <w:r w:rsidRPr="00550CF9">
              <w:rPr>
                <w:rFonts w:asciiTheme="minorHAnsi" w:hAnsiTheme="minorHAnsi"/>
                <w:szCs w:val="20"/>
              </w:rPr>
              <w:t>PreRebUp</w:t>
            </w:r>
            <w:proofErr w:type="spellEnd"/>
          </w:p>
        </w:tc>
        <w:tc>
          <w:tcPr>
            <w:tcW w:w="402" w:type="pct"/>
            <w:vAlign w:val="center"/>
          </w:tcPr>
          <w:p w14:paraId="5797CCED" w14:textId="77777777" w:rsidR="00550CF9" w:rsidRPr="00550CF9" w:rsidRDefault="00550CF9" w:rsidP="00550CF9">
            <w:pPr>
              <w:rPr>
                <w:rFonts w:asciiTheme="minorHAnsi" w:hAnsiTheme="minorHAnsi"/>
                <w:szCs w:val="20"/>
              </w:rPr>
            </w:pPr>
            <w:r w:rsidRPr="00550CF9">
              <w:rPr>
                <w:rFonts w:asciiTheme="minorHAnsi" w:hAnsiTheme="minorHAnsi"/>
                <w:szCs w:val="20"/>
              </w:rPr>
              <w:t>0.85</w:t>
            </w:r>
          </w:p>
        </w:tc>
      </w:tr>
    </w:tbl>
    <w:p w14:paraId="0141F5EB" w14:textId="77777777" w:rsidR="000968C6" w:rsidRPr="00397406" w:rsidRDefault="000968C6"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lastRenderedPageBreak/>
        <w:t>Installation Rate</w:t>
      </w:r>
    </w:p>
    <w:p w14:paraId="5A83EEB1" w14:textId="77777777" w:rsidR="00472250" w:rsidRPr="00397406" w:rsidRDefault="000968C6" w:rsidP="00472250">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Th</w:t>
      </w:r>
      <w:r w:rsidR="00061A8E" w:rsidRPr="00397406">
        <w:rPr>
          <w:rFonts w:asciiTheme="minorHAnsi" w:hAnsiTheme="minorHAnsi" w:cstheme="minorHAnsi"/>
          <w:i w:val="0"/>
          <w:color w:val="auto"/>
          <w:szCs w:val="22"/>
        </w:rPr>
        <w:t>e IR</w:t>
      </w:r>
      <w:r w:rsidRPr="00397406">
        <w:rPr>
          <w:rFonts w:asciiTheme="minorHAnsi" w:hAnsiTheme="minorHAnsi" w:cstheme="minorHAnsi"/>
          <w:i w:val="0"/>
          <w:color w:val="auto"/>
          <w:szCs w:val="22"/>
        </w:rPr>
        <w:t xml:space="preserve"> value</w:t>
      </w:r>
      <w:r w:rsidR="00061A8E" w:rsidRPr="00397406">
        <w:rPr>
          <w:rFonts w:asciiTheme="minorHAnsi" w:hAnsiTheme="minorHAnsi" w:cstheme="minorHAnsi"/>
          <w:i w:val="0"/>
          <w:color w:val="auto"/>
          <w:szCs w:val="22"/>
        </w:rPr>
        <w:t>s</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were</w:t>
      </w:r>
      <w:r w:rsidRPr="00397406">
        <w:rPr>
          <w:rFonts w:asciiTheme="minorHAnsi" w:hAnsiTheme="minorHAnsi" w:cstheme="minorHAnsi"/>
          <w:i w:val="0"/>
          <w:color w:val="auto"/>
          <w:szCs w:val="22"/>
        </w:rPr>
        <w:t xml:space="preserve"> obtained </w:t>
      </w:r>
      <w:r w:rsidR="00BC6524" w:rsidRPr="00397406">
        <w:rPr>
          <w:rFonts w:asciiTheme="minorHAnsi" w:hAnsiTheme="minorHAnsi" w:cstheme="minorHAnsi"/>
          <w:i w:val="0"/>
          <w:color w:val="auto"/>
          <w:szCs w:val="22"/>
        </w:rPr>
        <w:t xml:space="preserve">using the DEER </w:t>
      </w:r>
      <w:proofErr w:type="spellStart"/>
      <w:r w:rsidR="00BC6524" w:rsidRPr="00397406">
        <w:rPr>
          <w:rFonts w:asciiTheme="minorHAnsi" w:hAnsiTheme="minorHAnsi" w:cstheme="minorHAnsi"/>
          <w:i w:val="0"/>
          <w:color w:val="auto"/>
          <w:szCs w:val="22"/>
        </w:rPr>
        <w:t>READ</w:t>
      </w:r>
      <w:r w:rsidR="00E163FE">
        <w:rPr>
          <w:rFonts w:asciiTheme="minorHAnsi" w:hAnsiTheme="minorHAnsi" w:cstheme="minorHAnsi"/>
          <w:i w:val="0"/>
          <w:color w:val="auto"/>
          <w:szCs w:val="22"/>
        </w:rPr>
        <w:t>i</w:t>
      </w:r>
      <w:proofErr w:type="spellEnd"/>
      <w:r w:rsidR="00BC6524" w:rsidRPr="00397406">
        <w:rPr>
          <w:rFonts w:asciiTheme="minorHAnsi" w:hAnsiTheme="minorHAnsi" w:cstheme="minorHAnsi"/>
          <w:i w:val="0"/>
          <w:color w:val="auto"/>
          <w:szCs w:val="22"/>
        </w:rPr>
        <w:t xml:space="preserve"> tool</w:t>
      </w:r>
      <w:r w:rsidR="00240B74" w:rsidRPr="00397406">
        <w:rPr>
          <w:rFonts w:asciiTheme="minorHAnsi" w:hAnsiTheme="minorHAnsi" w:cstheme="minorHAnsi"/>
          <w:i w:val="0"/>
          <w:color w:val="auto"/>
          <w:szCs w:val="22"/>
        </w:rPr>
        <w:t>.</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The relevant IR values for the measures in this work paper are in the table below</w:t>
      </w:r>
      <w:r w:rsidR="008B1357" w:rsidRPr="00397406">
        <w:rPr>
          <w:rFonts w:asciiTheme="minorHAnsi" w:hAnsiTheme="minorHAnsi" w:cstheme="minorHAnsi"/>
          <w:i w:val="0"/>
          <w:color w:val="auto"/>
          <w:szCs w:val="22"/>
        </w:rPr>
        <w:t>.</w:t>
      </w:r>
    </w:p>
    <w:p w14:paraId="1268F098" w14:textId="77777777" w:rsidR="005476F6" w:rsidRPr="00397406" w:rsidRDefault="005476F6" w:rsidP="005476F6">
      <w:pPr>
        <w:pStyle w:val="Reminders"/>
        <w:rPr>
          <w:rFonts w:asciiTheme="minorHAnsi" w:hAnsiTheme="minorHAnsi" w:cstheme="minorHAnsi"/>
          <w:i w:val="0"/>
          <w:color w:val="auto"/>
          <w:szCs w:val="22"/>
        </w:rPr>
      </w:pPr>
    </w:p>
    <w:p w14:paraId="5EE2B28F" w14:textId="77777777" w:rsidR="00240B74" w:rsidRPr="00397406" w:rsidRDefault="00240B74" w:rsidP="00240B74">
      <w:pPr>
        <w:pStyle w:val="Caption"/>
        <w:jc w:val="center"/>
        <w:rPr>
          <w:rFonts w:cstheme="minorHAnsi"/>
          <w:szCs w:val="22"/>
        </w:rPr>
      </w:pPr>
      <w:bookmarkStart w:id="14" w:name="_Ref37796590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F7A25">
        <w:rPr>
          <w:rFonts w:cstheme="minorHAnsi"/>
          <w:noProof/>
          <w:szCs w:val="22"/>
        </w:rPr>
        <w:t>6</w:t>
      </w:r>
      <w:r w:rsidRPr="00397406">
        <w:rPr>
          <w:rFonts w:cstheme="minorHAnsi"/>
          <w:szCs w:val="22"/>
        </w:rPr>
        <w:fldChar w:fldCharType="end"/>
      </w:r>
      <w:bookmarkEnd w:id="14"/>
      <w:r w:rsidR="001D3223" w:rsidRPr="00397406">
        <w:rPr>
          <w:rFonts w:cstheme="minorHAnsi"/>
          <w:szCs w:val="22"/>
        </w:rPr>
        <w:t>:</w:t>
      </w:r>
      <w:r w:rsidRPr="00397406">
        <w:rPr>
          <w:rFonts w:cstheme="minorHAnsi"/>
          <w:szCs w:val="22"/>
        </w:rPr>
        <w:t xml:space="preserve"> Installation Rate</w:t>
      </w:r>
    </w:p>
    <w:tbl>
      <w:tblPr>
        <w:tblStyle w:val="TableContemporary"/>
        <w:tblW w:w="4878" w:type="pct"/>
        <w:jc w:val="center"/>
        <w:tblLook w:val="01E0" w:firstRow="1" w:lastRow="1" w:firstColumn="1" w:lastColumn="1" w:noHBand="0" w:noVBand="0"/>
      </w:tblPr>
      <w:tblGrid>
        <w:gridCol w:w="1320"/>
        <w:gridCol w:w="2564"/>
        <w:gridCol w:w="1257"/>
        <w:gridCol w:w="1567"/>
        <w:gridCol w:w="1266"/>
        <w:gridCol w:w="1158"/>
      </w:tblGrid>
      <w:tr w:rsidR="006B4A48" w:rsidRPr="00397406" w14:paraId="39A308EF"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722" w:type="pct"/>
          </w:tcPr>
          <w:p w14:paraId="39E912C2" w14:textId="77777777" w:rsidR="006B4A48" w:rsidRPr="00397406" w:rsidRDefault="00BA2E7E" w:rsidP="005729C8">
            <w:pPr>
              <w:rPr>
                <w:rFonts w:asciiTheme="minorHAnsi" w:hAnsiTheme="minorHAnsi" w:cstheme="minorHAnsi"/>
                <w:szCs w:val="20"/>
              </w:rPr>
            </w:pPr>
            <w:r w:rsidRPr="00397406">
              <w:rPr>
                <w:rFonts w:asciiTheme="minorHAnsi" w:hAnsiTheme="minorHAnsi" w:cstheme="minorHAnsi"/>
                <w:szCs w:val="20"/>
              </w:rPr>
              <w:t xml:space="preserve">GSIA </w:t>
            </w:r>
            <w:r w:rsidR="00FB2590" w:rsidRPr="00397406">
              <w:rPr>
                <w:rFonts w:asciiTheme="minorHAnsi" w:hAnsiTheme="minorHAnsi" w:cstheme="minorHAnsi"/>
                <w:szCs w:val="20"/>
              </w:rPr>
              <w:t>ID</w:t>
            </w:r>
          </w:p>
        </w:tc>
        <w:tc>
          <w:tcPr>
            <w:tcW w:w="1404" w:type="pct"/>
          </w:tcPr>
          <w:p w14:paraId="3D816B27"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Description</w:t>
            </w:r>
          </w:p>
        </w:tc>
        <w:tc>
          <w:tcPr>
            <w:tcW w:w="688" w:type="pct"/>
          </w:tcPr>
          <w:p w14:paraId="28F8865E"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Sector</w:t>
            </w:r>
          </w:p>
        </w:tc>
        <w:tc>
          <w:tcPr>
            <w:tcW w:w="858" w:type="pct"/>
          </w:tcPr>
          <w:p w14:paraId="61479DC3" w14:textId="77777777" w:rsidR="006B4A48" w:rsidRPr="00397406" w:rsidRDefault="00FB2590" w:rsidP="005729C8">
            <w:pPr>
              <w:rPr>
                <w:rFonts w:asciiTheme="minorHAnsi" w:hAnsiTheme="minorHAnsi" w:cstheme="minorHAnsi"/>
                <w:szCs w:val="20"/>
              </w:rPr>
            </w:pPr>
            <w:proofErr w:type="spellStart"/>
            <w:r w:rsidRPr="00397406">
              <w:rPr>
                <w:rFonts w:asciiTheme="minorHAnsi" w:hAnsiTheme="minorHAnsi" w:cstheme="minorHAnsi"/>
                <w:szCs w:val="20"/>
              </w:rPr>
              <w:t>BldgType</w:t>
            </w:r>
            <w:proofErr w:type="spellEnd"/>
          </w:p>
        </w:tc>
        <w:tc>
          <w:tcPr>
            <w:tcW w:w="693" w:type="pct"/>
          </w:tcPr>
          <w:p w14:paraId="137C24F9" w14:textId="77777777" w:rsidR="006B4A48" w:rsidRPr="00397406" w:rsidRDefault="006B4A48" w:rsidP="005729C8">
            <w:pPr>
              <w:rPr>
                <w:rFonts w:asciiTheme="minorHAnsi" w:hAnsiTheme="minorHAnsi" w:cstheme="minorHAnsi"/>
                <w:szCs w:val="20"/>
              </w:rPr>
            </w:pPr>
            <w:proofErr w:type="spellStart"/>
            <w:r w:rsidRPr="00397406">
              <w:rPr>
                <w:rFonts w:asciiTheme="minorHAnsi" w:hAnsiTheme="minorHAnsi" w:cstheme="minorHAnsi"/>
                <w:szCs w:val="20"/>
              </w:rPr>
              <w:t>ProgDelivID</w:t>
            </w:r>
            <w:proofErr w:type="spellEnd"/>
          </w:p>
        </w:tc>
        <w:tc>
          <w:tcPr>
            <w:tcW w:w="634" w:type="pct"/>
          </w:tcPr>
          <w:p w14:paraId="1CA323D9" w14:textId="77777777" w:rsidR="006B4A48" w:rsidRPr="00397406" w:rsidRDefault="00FB2590" w:rsidP="005729C8">
            <w:pPr>
              <w:rPr>
                <w:rFonts w:asciiTheme="minorHAnsi" w:hAnsiTheme="minorHAnsi" w:cstheme="minorHAnsi"/>
                <w:szCs w:val="20"/>
              </w:rPr>
            </w:pPr>
            <w:proofErr w:type="spellStart"/>
            <w:r w:rsidRPr="00397406">
              <w:rPr>
                <w:rFonts w:asciiTheme="minorHAnsi" w:hAnsiTheme="minorHAnsi" w:cstheme="minorHAnsi"/>
                <w:szCs w:val="20"/>
              </w:rPr>
              <w:t>GSIAValue</w:t>
            </w:r>
            <w:proofErr w:type="spellEnd"/>
          </w:p>
        </w:tc>
      </w:tr>
      <w:tr w:rsidR="002F4E34" w:rsidRPr="00397406" w14:paraId="71983396" w14:textId="77777777" w:rsidTr="00BA2E7E">
        <w:trPr>
          <w:cnfStyle w:val="000000100000" w:firstRow="0" w:lastRow="0" w:firstColumn="0" w:lastColumn="0" w:oddVBand="0" w:evenVBand="0" w:oddHBand="1" w:evenHBand="0" w:firstRowFirstColumn="0" w:firstRowLastColumn="0" w:lastRowFirstColumn="0" w:lastRowLastColumn="0"/>
          <w:jc w:val="center"/>
        </w:trPr>
        <w:tc>
          <w:tcPr>
            <w:tcW w:w="722" w:type="pct"/>
          </w:tcPr>
          <w:p w14:paraId="3E9A8F24" w14:textId="77777777" w:rsidR="002F4E34" w:rsidRPr="00550CF9" w:rsidRDefault="002F4E34" w:rsidP="005729C8">
            <w:pPr>
              <w:rPr>
                <w:rFonts w:asciiTheme="minorHAnsi" w:hAnsiTheme="minorHAnsi"/>
                <w:szCs w:val="20"/>
              </w:rPr>
            </w:pPr>
            <w:proofErr w:type="spellStart"/>
            <w:r w:rsidRPr="00550CF9">
              <w:rPr>
                <w:rFonts w:asciiTheme="minorHAnsi" w:hAnsiTheme="minorHAnsi"/>
                <w:szCs w:val="20"/>
              </w:rPr>
              <w:t>Def</w:t>
            </w:r>
            <w:proofErr w:type="spellEnd"/>
            <w:r w:rsidRPr="00550CF9">
              <w:rPr>
                <w:rFonts w:asciiTheme="minorHAnsi" w:hAnsiTheme="minorHAnsi"/>
                <w:szCs w:val="20"/>
              </w:rPr>
              <w:t>-GSIA</w:t>
            </w:r>
          </w:p>
        </w:tc>
        <w:tc>
          <w:tcPr>
            <w:tcW w:w="1404" w:type="pct"/>
          </w:tcPr>
          <w:p w14:paraId="4A723B82" w14:textId="77777777" w:rsidR="002F4E34" w:rsidRPr="00550CF9" w:rsidRDefault="002F4E34" w:rsidP="005729C8">
            <w:pPr>
              <w:rPr>
                <w:rFonts w:asciiTheme="minorHAnsi" w:hAnsiTheme="minorHAnsi"/>
                <w:szCs w:val="20"/>
              </w:rPr>
            </w:pPr>
            <w:r w:rsidRPr="00550CF9">
              <w:rPr>
                <w:rFonts w:asciiTheme="minorHAnsi" w:hAnsiTheme="minorHAnsi"/>
                <w:szCs w:val="20"/>
              </w:rPr>
              <w:t>Default GSIA values</w:t>
            </w:r>
          </w:p>
        </w:tc>
        <w:tc>
          <w:tcPr>
            <w:tcW w:w="688" w:type="pct"/>
          </w:tcPr>
          <w:p w14:paraId="1B61C57E" w14:textId="77777777" w:rsidR="002F4E34" w:rsidRPr="00550CF9" w:rsidRDefault="002F4E34" w:rsidP="005729C8">
            <w:pPr>
              <w:rPr>
                <w:rFonts w:asciiTheme="minorHAnsi" w:hAnsiTheme="minorHAnsi"/>
                <w:szCs w:val="20"/>
              </w:rPr>
            </w:pPr>
            <w:r w:rsidRPr="00550CF9">
              <w:rPr>
                <w:rFonts w:asciiTheme="minorHAnsi" w:hAnsiTheme="minorHAnsi"/>
                <w:szCs w:val="20"/>
              </w:rPr>
              <w:t>Any</w:t>
            </w:r>
          </w:p>
        </w:tc>
        <w:tc>
          <w:tcPr>
            <w:tcW w:w="858" w:type="pct"/>
          </w:tcPr>
          <w:p w14:paraId="10E22F65" w14:textId="77777777" w:rsidR="002F4E34" w:rsidRPr="00550CF9" w:rsidRDefault="002F4E34" w:rsidP="005729C8">
            <w:pPr>
              <w:rPr>
                <w:rFonts w:asciiTheme="minorHAnsi" w:hAnsiTheme="minorHAnsi"/>
                <w:szCs w:val="20"/>
              </w:rPr>
            </w:pPr>
            <w:r w:rsidRPr="00550CF9">
              <w:rPr>
                <w:rFonts w:asciiTheme="minorHAnsi" w:hAnsiTheme="minorHAnsi"/>
                <w:szCs w:val="20"/>
              </w:rPr>
              <w:t>Any</w:t>
            </w:r>
          </w:p>
        </w:tc>
        <w:tc>
          <w:tcPr>
            <w:tcW w:w="693" w:type="pct"/>
          </w:tcPr>
          <w:p w14:paraId="5040E725" w14:textId="77777777" w:rsidR="002F4E34" w:rsidRPr="00550CF9" w:rsidRDefault="002F4E34" w:rsidP="005729C8">
            <w:pPr>
              <w:rPr>
                <w:rFonts w:asciiTheme="minorHAnsi" w:hAnsiTheme="minorHAnsi"/>
                <w:szCs w:val="20"/>
              </w:rPr>
            </w:pPr>
            <w:r w:rsidRPr="00550CF9">
              <w:rPr>
                <w:rFonts w:asciiTheme="minorHAnsi" w:hAnsiTheme="minorHAnsi"/>
                <w:szCs w:val="20"/>
              </w:rPr>
              <w:t>Any</w:t>
            </w:r>
          </w:p>
        </w:tc>
        <w:tc>
          <w:tcPr>
            <w:tcW w:w="634" w:type="pct"/>
          </w:tcPr>
          <w:p w14:paraId="64F04BC8" w14:textId="77777777" w:rsidR="002F4E34" w:rsidRPr="00550CF9" w:rsidRDefault="002F4E34" w:rsidP="005729C8">
            <w:pPr>
              <w:rPr>
                <w:rFonts w:asciiTheme="minorHAnsi" w:hAnsiTheme="minorHAnsi"/>
                <w:szCs w:val="20"/>
              </w:rPr>
            </w:pPr>
            <w:r w:rsidRPr="00550CF9">
              <w:rPr>
                <w:rFonts w:asciiTheme="minorHAnsi" w:hAnsiTheme="minorHAnsi"/>
                <w:szCs w:val="20"/>
              </w:rPr>
              <w:t>1</w:t>
            </w:r>
          </w:p>
        </w:tc>
      </w:tr>
    </w:tbl>
    <w:p w14:paraId="76FFEBF6" w14:textId="77777777" w:rsidR="006B4A48" w:rsidRPr="00397406" w:rsidRDefault="006B4A48" w:rsidP="000968C6">
      <w:pPr>
        <w:pStyle w:val="Reminders"/>
        <w:rPr>
          <w:rFonts w:asciiTheme="minorHAnsi" w:hAnsiTheme="minorHAnsi" w:cstheme="minorHAnsi"/>
          <w:b/>
          <w:i w:val="0"/>
          <w:color w:val="auto"/>
          <w:szCs w:val="22"/>
        </w:rPr>
      </w:pPr>
    </w:p>
    <w:p w14:paraId="530C40EA" w14:textId="77777777" w:rsidR="000968C6" w:rsidRPr="00397406" w:rsidRDefault="000968C6" w:rsidP="000968C6">
      <w:pPr>
        <w:pStyle w:val="Reminders"/>
        <w:rPr>
          <w:rFonts w:asciiTheme="minorHAnsi" w:hAnsiTheme="minorHAnsi" w:cstheme="minorHAnsi"/>
          <w:i w:val="0"/>
          <w:color w:val="auto"/>
          <w:szCs w:val="22"/>
        </w:rPr>
      </w:pPr>
      <w:r w:rsidRPr="00397406">
        <w:rPr>
          <w:rFonts w:asciiTheme="minorHAnsi" w:hAnsiTheme="minorHAnsi" w:cstheme="minorHAnsi"/>
          <w:b/>
          <w:i w:val="0"/>
          <w:color w:val="auto"/>
          <w:szCs w:val="22"/>
        </w:rPr>
        <w:t>Spillage Rate</w:t>
      </w:r>
    </w:p>
    <w:p w14:paraId="1823374A" w14:textId="77777777" w:rsidR="000968C6" w:rsidRPr="00397406" w:rsidRDefault="00061A8E"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pillage rate</w:t>
      </w: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 xml:space="preserve"> </w:t>
      </w:r>
      <w:r w:rsidRPr="00397406">
        <w:rPr>
          <w:rFonts w:asciiTheme="minorHAnsi" w:hAnsiTheme="minorHAnsi" w:cstheme="minorHAnsi"/>
          <w:i w:val="0"/>
          <w:color w:val="auto"/>
          <w:szCs w:val="22"/>
        </w:rPr>
        <w:t>are</w:t>
      </w:r>
      <w:r w:rsidR="000968C6" w:rsidRPr="00397406">
        <w:rPr>
          <w:rFonts w:asciiTheme="minorHAnsi" w:hAnsiTheme="minorHAnsi" w:cstheme="minorHAnsi"/>
          <w:i w:val="0"/>
          <w:color w:val="auto"/>
          <w:szCs w:val="22"/>
        </w:rPr>
        <w:t xml:space="preserve"> not tracked </w:t>
      </w:r>
      <w:r w:rsidRPr="00397406">
        <w:rPr>
          <w:rFonts w:asciiTheme="minorHAnsi" w:hAnsiTheme="minorHAnsi" w:cstheme="minorHAnsi"/>
          <w:i w:val="0"/>
          <w:color w:val="auto"/>
          <w:szCs w:val="22"/>
        </w:rPr>
        <w:t>in</w:t>
      </w:r>
      <w:r w:rsidR="000968C6" w:rsidRPr="00397406">
        <w:rPr>
          <w:rFonts w:asciiTheme="minorHAnsi" w:hAnsiTheme="minorHAnsi" w:cstheme="minorHAnsi"/>
          <w:i w:val="0"/>
          <w:color w:val="auto"/>
          <w:szCs w:val="22"/>
        </w:rPr>
        <w:t xml:space="preserve"> work</w:t>
      </w:r>
      <w:r w:rsidRPr="00397406">
        <w:rPr>
          <w:rFonts w:asciiTheme="minorHAnsi" w:hAnsiTheme="minorHAnsi" w:cstheme="minorHAnsi"/>
          <w:i w:val="0"/>
          <w:color w:val="auto"/>
          <w:szCs w:val="22"/>
        </w:rPr>
        <w:t xml:space="preserve"> </w:t>
      </w:r>
      <w:r w:rsidR="000968C6" w:rsidRPr="00397406">
        <w:rPr>
          <w:rFonts w:asciiTheme="minorHAnsi" w:hAnsiTheme="minorHAnsi" w:cstheme="minorHAnsi"/>
          <w:i w:val="0"/>
          <w:color w:val="auto"/>
          <w:szCs w:val="22"/>
        </w:rPr>
        <w:t>papers</w:t>
      </w:r>
      <w:r w:rsidRPr="00397406">
        <w:rPr>
          <w:rFonts w:asciiTheme="minorHAnsi" w:hAnsiTheme="minorHAnsi" w:cstheme="minorHAnsi"/>
          <w:i w:val="0"/>
          <w:color w:val="auto"/>
          <w:szCs w:val="22"/>
        </w:rPr>
        <w:t>; they are</w:t>
      </w:r>
      <w:r w:rsidR="000968C6" w:rsidRPr="00397406">
        <w:rPr>
          <w:rFonts w:asciiTheme="minorHAnsi" w:hAnsiTheme="minorHAnsi" w:cstheme="minorHAnsi"/>
          <w:i w:val="0"/>
          <w:color w:val="auto"/>
          <w:szCs w:val="22"/>
        </w:rPr>
        <w:t xml:space="preserve"> tracked in an external </w:t>
      </w:r>
      <w:r w:rsidR="00CE4386" w:rsidRPr="00397406">
        <w:rPr>
          <w:rFonts w:asciiTheme="minorHAnsi" w:hAnsiTheme="minorHAnsi" w:cstheme="minorHAnsi"/>
          <w:i w:val="0"/>
          <w:color w:val="auto"/>
          <w:szCs w:val="22"/>
        </w:rPr>
        <w:t>document</w:t>
      </w:r>
      <w:r w:rsidR="000968C6" w:rsidRPr="00397406">
        <w:rPr>
          <w:rFonts w:asciiTheme="minorHAnsi" w:hAnsiTheme="minorHAnsi" w:cstheme="minorHAnsi"/>
          <w:i w:val="0"/>
          <w:color w:val="auto"/>
          <w:szCs w:val="22"/>
        </w:rPr>
        <w:t xml:space="preserve"> </w:t>
      </w:r>
      <w:r w:rsidR="00CE4386" w:rsidRPr="00397406">
        <w:rPr>
          <w:rFonts w:asciiTheme="minorHAnsi" w:hAnsiTheme="minorHAnsi" w:cstheme="minorHAnsi"/>
          <w:i w:val="0"/>
          <w:color w:val="auto"/>
          <w:szCs w:val="22"/>
        </w:rPr>
        <w:t>which will</w:t>
      </w:r>
      <w:r w:rsidR="000968C6" w:rsidRPr="00397406">
        <w:rPr>
          <w:rFonts w:asciiTheme="minorHAnsi" w:hAnsiTheme="minorHAnsi" w:cstheme="minorHAnsi"/>
          <w:i w:val="0"/>
          <w:color w:val="auto"/>
          <w:szCs w:val="22"/>
        </w:rPr>
        <w:t xml:space="preserve"> be supplied to the</w:t>
      </w:r>
      <w:r w:rsidRPr="00397406">
        <w:rPr>
          <w:rFonts w:asciiTheme="minorHAnsi" w:hAnsiTheme="minorHAnsi" w:cstheme="minorHAnsi"/>
          <w:i w:val="0"/>
          <w:color w:val="auto"/>
          <w:szCs w:val="22"/>
        </w:rPr>
        <w:t xml:space="preserve"> </w:t>
      </w:r>
      <w:r w:rsidR="00F12733" w:rsidRPr="00397406">
        <w:rPr>
          <w:rFonts w:asciiTheme="minorHAnsi" w:hAnsiTheme="minorHAnsi" w:cstheme="minorHAnsi"/>
          <w:i w:val="0"/>
          <w:color w:val="auto"/>
          <w:szCs w:val="22"/>
        </w:rPr>
        <w:t>Commission Staff</w:t>
      </w:r>
      <w:r w:rsidR="00240B74" w:rsidRPr="00397406">
        <w:rPr>
          <w:rFonts w:asciiTheme="minorHAnsi" w:hAnsiTheme="minorHAnsi" w:cstheme="minorHAnsi"/>
          <w:i w:val="0"/>
          <w:color w:val="auto"/>
          <w:szCs w:val="22"/>
        </w:rPr>
        <w:t>.</w:t>
      </w:r>
    </w:p>
    <w:p w14:paraId="1A0CC30A" w14:textId="77777777" w:rsidR="00E37F72" w:rsidRPr="00397406" w:rsidRDefault="00E37F72" w:rsidP="000968C6">
      <w:pPr>
        <w:pStyle w:val="Reminders"/>
        <w:rPr>
          <w:rFonts w:asciiTheme="minorHAnsi" w:hAnsiTheme="minorHAnsi" w:cstheme="minorHAnsi"/>
          <w:i w:val="0"/>
          <w:color w:val="auto"/>
          <w:szCs w:val="22"/>
        </w:rPr>
      </w:pPr>
    </w:p>
    <w:p w14:paraId="76A3101A" w14:textId="77777777" w:rsidR="00E37F72" w:rsidRPr="00397406" w:rsidRDefault="00F12733"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T</w:t>
      </w:r>
      <w:r w:rsidR="00E37F72" w:rsidRPr="00397406">
        <w:rPr>
          <w:rFonts w:asciiTheme="minorHAnsi" w:hAnsiTheme="minorHAnsi" w:cstheme="minorHAnsi"/>
          <w:b/>
          <w:i w:val="0"/>
          <w:color w:val="auto"/>
          <w:szCs w:val="22"/>
        </w:rPr>
        <w:t>echnology Fields</w:t>
      </w:r>
    </w:p>
    <w:p w14:paraId="68AD9B7F" w14:textId="77777777" w:rsidR="00240B74" w:rsidRPr="00397406" w:rsidRDefault="00F12733"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The Technology Fields were obtained </w:t>
      </w:r>
      <w:r w:rsidR="00236216" w:rsidRPr="00397406">
        <w:rPr>
          <w:rFonts w:asciiTheme="minorHAnsi" w:hAnsiTheme="minorHAnsi" w:cstheme="minorHAnsi"/>
          <w:i w:val="0"/>
          <w:color w:val="auto"/>
          <w:szCs w:val="22"/>
        </w:rPr>
        <w:t>from the Ex Ante Database Specification. The relevant Use Category, Use Sub-category, Technology Group, and Technology Type values for the measures in this work paper are in the table below.</w:t>
      </w:r>
    </w:p>
    <w:p w14:paraId="67334042" w14:textId="77777777" w:rsidR="00240B74" w:rsidRPr="00397406" w:rsidRDefault="00240B74" w:rsidP="000968C6">
      <w:pPr>
        <w:pStyle w:val="Reminders"/>
        <w:rPr>
          <w:rFonts w:asciiTheme="minorHAnsi" w:hAnsiTheme="minorHAnsi" w:cstheme="minorHAnsi"/>
          <w:i w:val="0"/>
          <w:color w:val="auto"/>
          <w:szCs w:val="22"/>
        </w:rPr>
      </w:pPr>
    </w:p>
    <w:p w14:paraId="34351E1C" w14:textId="23F72494" w:rsidR="00240B74" w:rsidRPr="00397406" w:rsidRDefault="00240B74" w:rsidP="00240B74">
      <w:pPr>
        <w:pStyle w:val="Caption"/>
        <w:jc w:val="center"/>
        <w:rPr>
          <w:rFonts w:cstheme="minorHAnsi"/>
          <w:szCs w:val="22"/>
        </w:rPr>
      </w:pPr>
      <w:bookmarkStart w:id="15" w:name="_Ref39873283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F7A25">
        <w:rPr>
          <w:rFonts w:cstheme="minorHAnsi"/>
          <w:noProof/>
          <w:szCs w:val="22"/>
        </w:rPr>
        <w:t>7</w:t>
      </w:r>
      <w:r w:rsidRPr="00397406">
        <w:rPr>
          <w:rFonts w:cstheme="minorHAnsi"/>
          <w:szCs w:val="22"/>
        </w:rPr>
        <w:fldChar w:fldCharType="end"/>
      </w:r>
      <w:bookmarkEnd w:id="15"/>
      <w:r w:rsidR="001D3223" w:rsidRPr="00397406">
        <w:rPr>
          <w:rFonts w:cstheme="minorHAnsi"/>
          <w:szCs w:val="22"/>
        </w:rPr>
        <w:t>:</w:t>
      </w:r>
      <w:r w:rsidRPr="00397406">
        <w:rPr>
          <w:rFonts w:cstheme="minorHAnsi"/>
          <w:szCs w:val="22"/>
        </w:rPr>
        <w:t xml:space="preserve"> </w:t>
      </w:r>
      <w:r w:rsidR="00154C3B" w:rsidRPr="00397406">
        <w:rPr>
          <w:rFonts w:cstheme="minorHAnsi"/>
          <w:szCs w:val="22"/>
        </w:rPr>
        <w:t>Technology Fields</w:t>
      </w:r>
    </w:p>
    <w:tbl>
      <w:tblPr>
        <w:tblStyle w:val="TableContemporary"/>
        <w:tblW w:w="0" w:type="auto"/>
        <w:jc w:val="center"/>
        <w:tblLook w:val="04A0" w:firstRow="1" w:lastRow="0" w:firstColumn="1" w:lastColumn="0" w:noHBand="0" w:noVBand="1"/>
      </w:tblPr>
      <w:tblGrid>
        <w:gridCol w:w="2339"/>
        <w:gridCol w:w="2420"/>
        <w:gridCol w:w="2395"/>
        <w:gridCol w:w="2206"/>
      </w:tblGrid>
      <w:tr w:rsidR="006F7A25" w:rsidRPr="006F7A25" w14:paraId="1609102C" w14:textId="77777777" w:rsidTr="006F7A25">
        <w:trPr>
          <w:cnfStyle w:val="100000000000" w:firstRow="1" w:lastRow="0" w:firstColumn="0" w:lastColumn="0" w:oddVBand="0" w:evenVBand="0" w:oddHBand="0" w:evenHBand="0" w:firstRowFirstColumn="0" w:firstRowLastColumn="0" w:lastRowFirstColumn="0" w:lastRowLastColumn="0"/>
          <w:trHeight w:val="245"/>
          <w:jc w:val="center"/>
        </w:trPr>
        <w:tc>
          <w:tcPr>
            <w:tcW w:w="2484" w:type="dxa"/>
          </w:tcPr>
          <w:p w14:paraId="74D0F4DB" w14:textId="77777777" w:rsidR="006F7A25" w:rsidRPr="006F7A25" w:rsidRDefault="006F7A25" w:rsidP="005729C8">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Classification</w:t>
            </w:r>
          </w:p>
        </w:tc>
        <w:tc>
          <w:tcPr>
            <w:tcW w:w="2590" w:type="dxa"/>
          </w:tcPr>
          <w:p w14:paraId="0F4E69DA" w14:textId="77777777" w:rsidR="006F7A25" w:rsidRPr="006F7A25" w:rsidRDefault="006F7A25" w:rsidP="005729C8">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Air Conditioner</w:t>
            </w:r>
          </w:p>
        </w:tc>
        <w:tc>
          <w:tcPr>
            <w:tcW w:w="2575" w:type="dxa"/>
          </w:tcPr>
          <w:p w14:paraId="4E3F8013" w14:textId="77777777" w:rsidR="006F7A25" w:rsidRPr="006F7A25" w:rsidRDefault="006F7A25" w:rsidP="005729C8">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Heat Pump</w:t>
            </w:r>
          </w:p>
        </w:tc>
        <w:tc>
          <w:tcPr>
            <w:tcW w:w="2359" w:type="dxa"/>
          </w:tcPr>
          <w:p w14:paraId="7521355C" w14:textId="77777777" w:rsidR="006F7A25" w:rsidRPr="006F7A25" w:rsidRDefault="006F7A25" w:rsidP="005729C8">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Furnace</w:t>
            </w:r>
          </w:p>
        </w:tc>
      </w:tr>
      <w:tr w:rsidR="006F7A25" w:rsidRPr="006F7A25" w14:paraId="347879BA" w14:textId="77777777" w:rsidTr="006F7A25">
        <w:trPr>
          <w:cnfStyle w:val="000000100000" w:firstRow="0" w:lastRow="0" w:firstColumn="0" w:lastColumn="0" w:oddVBand="0" w:evenVBand="0" w:oddHBand="1" w:evenHBand="0" w:firstRowFirstColumn="0" w:firstRowLastColumn="0" w:lastRowFirstColumn="0" w:lastRowLastColumn="0"/>
          <w:trHeight w:val="245"/>
          <w:jc w:val="center"/>
        </w:trPr>
        <w:tc>
          <w:tcPr>
            <w:tcW w:w="2484" w:type="dxa"/>
          </w:tcPr>
          <w:p w14:paraId="74BE244C"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 xml:space="preserve">Measure Case </w:t>
            </w:r>
            <w:proofErr w:type="spellStart"/>
            <w:r w:rsidRPr="006F7A25">
              <w:rPr>
                <w:rFonts w:asciiTheme="minorHAnsi" w:hAnsiTheme="minorHAnsi" w:cstheme="minorHAnsi"/>
                <w:i w:val="0"/>
                <w:color w:val="auto"/>
                <w:szCs w:val="20"/>
              </w:rPr>
              <w:t>UseCategory</w:t>
            </w:r>
            <w:proofErr w:type="spellEnd"/>
          </w:p>
        </w:tc>
        <w:tc>
          <w:tcPr>
            <w:tcW w:w="2590" w:type="dxa"/>
          </w:tcPr>
          <w:p w14:paraId="3D838047"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HVAC</w:t>
            </w:r>
          </w:p>
        </w:tc>
        <w:tc>
          <w:tcPr>
            <w:tcW w:w="2575" w:type="dxa"/>
          </w:tcPr>
          <w:p w14:paraId="78DD099E"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HVAC</w:t>
            </w:r>
          </w:p>
        </w:tc>
        <w:tc>
          <w:tcPr>
            <w:tcW w:w="2359" w:type="dxa"/>
          </w:tcPr>
          <w:p w14:paraId="52C6ECD5"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HVAC</w:t>
            </w:r>
          </w:p>
        </w:tc>
      </w:tr>
      <w:tr w:rsidR="006F7A25" w:rsidRPr="006F7A25" w14:paraId="33EE9335" w14:textId="77777777" w:rsidTr="006F7A25">
        <w:trPr>
          <w:cnfStyle w:val="000000010000" w:firstRow="0" w:lastRow="0" w:firstColumn="0" w:lastColumn="0" w:oddVBand="0" w:evenVBand="0" w:oddHBand="0" w:evenHBand="1" w:firstRowFirstColumn="0" w:firstRowLastColumn="0" w:lastRowFirstColumn="0" w:lastRowLastColumn="0"/>
          <w:trHeight w:val="245"/>
          <w:jc w:val="center"/>
        </w:trPr>
        <w:tc>
          <w:tcPr>
            <w:tcW w:w="2484" w:type="dxa"/>
          </w:tcPr>
          <w:p w14:paraId="0CE29FF4"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 xml:space="preserve">Measure Case </w:t>
            </w:r>
            <w:proofErr w:type="spellStart"/>
            <w:r w:rsidRPr="006F7A25">
              <w:rPr>
                <w:rFonts w:asciiTheme="minorHAnsi" w:hAnsiTheme="minorHAnsi" w:cstheme="minorHAnsi"/>
                <w:i w:val="0"/>
                <w:color w:val="auto"/>
                <w:szCs w:val="20"/>
              </w:rPr>
              <w:t>UseSubCats</w:t>
            </w:r>
            <w:proofErr w:type="spellEnd"/>
          </w:p>
        </w:tc>
        <w:tc>
          <w:tcPr>
            <w:tcW w:w="2590" w:type="dxa"/>
          </w:tcPr>
          <w:p w14:paraId="6D1EFCC6"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Space Cooling</w:t>
            </w:r>
          </w:p>
        </w:tc>
        <w:tc>
          <w:tcPr>
            <w:tcW w:w="2575" w:type="dxa"/>
          </w:tcPr>
          <w:p w14:paraId="58D42D6B"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Space Heating and Cooling</w:t>
            </w:r>
          </w:p>
        </w:tc>
        <w:tc>
          <w:tcPr>
            <w:tcW w:w="2359" w:type="dxa"/>
          </w:tcPr>
          <w:p w14:paraId="5EDF3484"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Space Heating</w:t>
            </w:r>
          </w:p>
        </w:tc>
      </w:tr>
      <w:tr w:rsidR="006F7A25" w:rsidRPr="006F7A25" w14:paraId="35E9AE31" w14:textId="77777777" w:rsidTr="006F7A25">
        <w:trPr>
          <w:cnfStyle w:val="000000100000" w:firstRow="0" w:lastRow="0" w:firstColumn="0" w:lastColumn="0" w:oddVBand="0" w:evenVBand="0" w:oddHBand="1" w:evenHBand="0" w:firstRowFirstColumn="0" w:firstRowLastColumn="0" w:lastRowFirstColumn="0" w:lastRowLastColumn="0"/>
          <w:trHeight w:val="245"/>
          <w:jc w:val="center"/>
        </w:trPr>
        <w:tc>
          <w:tcPr>
            <w:tcW w:w="2484" w:type="dxa"/>
          </w:tcPr>
          <w:p w14:paraId="62921744"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 xml:space="preserve">Measure Case </w:t>
            </w:r>
            <w:proofErr w:type="spellStart"/>
            <w:r w:rsidRPr="006F7A25">
              <w:rPr>
                <w:rFonts w:asciiTheme="minorHAnsi" w:hAnsiTheme="minorHAnsi" w:cstheme="minorHAnsi"/>
                <w:i w:val="0"/>
                <w:color w:val="auto"/>
                <w:szCs w:val="20"/>
              </w:rPr>
              <w:t>TechGroups</w:t>
            </w:r>
            <w:proofErr w:type="spellEnd"/>
          </w:p>
        </w:tc>
        <w:tc>
          <w:tcPr>
            <w:tcW w:w="2590" w:type="dxa"/>
          </w:tcPr>
          <w:p w14:paraId="199382B1" w14:textId="77777777" w:rsidR="006F7A25" w:rsidRPr="006F7A25" w:rsidRDefault="006F7A25" w:rsidP="006F7A25">
            <w:pPr>
              <w:pStyle w:val="Reminders"/>
              <w:rPr>
                <w:rFonts w:asciiTheme="minorHAnsi" w:hAnsiTheme="minorHAnsi" w:cstheme="minorHAnsi"/>
                <w:i w:val="0"/>
                <w:color w:val="auto"/>
                <w:szCs w:val="20"/>
              </w:rPr>
            </w:pPr>
            <w:proofErr w:type="spellStart"/>
            <w:r w:rsidRPr="006F7A25">
              <w:rPr>
                <w:rFonts w:asciiTheme="minorHAnsi" w:hAnsiTheme="minorHAnsi" w:cstheme="minorHAnsi"/>
                <w:i w:val="0"/>
                <w:color w:val="auto"/>
                <w:szCs w:val="20"/>
              </w:rPr>
              <w:t>dX</w:t>
            </w:r>
            <w:proofErr w:type="spellEnd"/>
            <w:r w:rsidRPr="006F7A25">
              <w:rPr>
                <w:rFonts w:asciiTheme="minorHAnsi" w:hAnsiTheme="minorHAnsi" w:cstheme="minorHAnsi"/>
                <w:i w:val="0"/>
                <w:color w:val="auto"/>
                <w:szCs w:val="20"/>
              </w:rPr>
              <w:t xml:space="preserve"> AC Equipment</w:t>
            </w:r>
          </w:p>
        </w:tc>
        <w:tc>
          <w:tcPr>
            <w:tcW w:w="2575" w:type="dxa"/>
          </w:tcPr>
          <w:p w14:paraId="4B0984DC"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dx HP Equipment</w:t>
            </w:r>
          </w:p>
        </w:tc>
        <w:tc>
          <w:tcPr>
            <w:tcW w:w="2359" w:type="dxa"/>
          </w:tcPr>
          <w:p w14:paraId="473ACD7A"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Space Heating Equipment</w:t>
            </w:r>
          </w:p>
        </w:tc>
      </w:tr>
      <w:tr w:rsidR="006F7A25" w:rsidRPr="006F7A25" w14:paraId="08E71847" w14:textId="77777777" w:rsidTr="006F7A25">
        <w:trPr>
          <w:cnfStyle w:val="000000010000" w:firstRow="0" w:lastRow="0" w:firstColumn="0" w:lastColumn="0" w:oddVBand="0" w:evenVBand="0" w:oddHBand="0" w:evenHBand="1" w:firstRowFirstColumn="0" w:firstRowLastColumn="0" w:lastRowFirstColumn="0" w:lastRowLastColumn="0"/>
          <w:trHeight w:val="245"/>
          <w:jc w:val="center"/>
        </w:trPr>
        <w:tc>
          <w:tcPr>
            <w:tcW w:w="2484" w:type="dxa"/>
          </w:tcPr>
          <w:p w14:paraId="60CC64B7"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 xml:space="preserve">Measure Case </w:t>
            </w:r>
            <w:proofErr w:type="spellStart"/>
            <w:r w:rsidRPr="006F7A25">
              <w:rPr>
                <w:rFonts w:asciiTheme="minorHAnsi" w:hAnsiTheme="minorHAnsi" w:cstheme="minorHAnsi"/>
                <w:i w:val="0"/>
                <w:color w:val="auto"/>
                <w:szCs w:val="20"/>
              </w:rPr>
              <w:t>TechTypes</w:t>
            </w:r>
            <w:proofErr w:type="spellEnd"/>
          </w:p>
        </w:tc>
        <w:tc>
          <w:tcPr>
            <w:tcW w:w="2590" w:type="dxa"/>
          </w:tcPr>
          <w:p w14:paraId="1C40B54C"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SEER Rated Split System AC</w:t>
            </w:r>
          </w:p>
        </w:tc>
        <w:tc>
          <w:tcPr>
            <w:tcW w:w="2575" w:type="dxa"/>
          </w:tcPr>
          <w:p w14:paraId="7977DEE7"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SEER Rated Split System HP</w:t>
            </w:r>
          </w:p>
        </w:tc>
        <w:tc>
          <w:tcPr>
            <w:tcW w:w="2359" w:type="dxa"/>
          </w:tcPr>
          <w:p w14:paraId="06AF29E6"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Gas Furnace</w:t>
            </w:r>
          </w:p>
        </w:tc>
      </w:tr>
      <w:tr w:rsidR="006F7A25" w:rsidRPr="006F7A25" w14:paraId="546C6C1E" w14:textId="77777777" w:rsidTr="006F7A25">
        <w:trPr>
          <w:cnfStyle w:val="000000100000" w:firstRow="0" w:lastRow="0" w:firstColumn="0" w:lastColumn="0" w:oddVBand="0" w:evenVBand="0" w:oddHBand="1" w:evenHBand="0" w:firstRowFirstColumn="0" w:firstRowLastColumn="0" w:lastRowFirstColumn="0" w:lastRowLastColumn="0"/>
          <w:trHeight w:val="245"/>
          <w:jc w:val="center"/>
        </w:trPr>
        <w:tc>
          <w:tcPr>
            <w:tcW w:w="2484" w:type="dxa"/>
          </w:tcPr>
          <w:p w14:paraId="249B065B"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 xml:space="preserve">Base Case </w:t>
            </w:r>
            <w:proofErr w:type="spellStart"/>
            <w:r w:rsidRPr="006F7A25">
              <w:rPr>
                <w:rFonts w:asciiTheme="minorHAnsi" w:hAnsiTheme="minorHAnsi" w:cstheme="minorHAnsi"/>
                <w:i w:val="0"/>
                <w:color w:val="auto"/>
                <w:szCs w:val="20"/>
              </w:rPr>
              <w:t>TechGroups</w:t>
            </w:r>
            <w:proofErr w:type="spellEnd"/>
          </w:p>
        </w:tc>
        <w:tc>
          <w:tcPr>
            <w:tcW w:w="2590" w:type="dxa"/>
          </w:tcPr>
          <w:p w14:paraId="6A4F8B20" w14:textId="77777777" w:rsidR="006F7A25" w:rsidRPr="006F7A25" w:rsidRDefault="006F7A25" w:rsidP="006F7A25">
            <w:pPr>
              <w:pStyle w:val="Reminders"/>
              <w:rPr>
                <w:rFonts w:asciiTheme="minorHAnsi" w:hAnsiTheme="minorHAnsi" w:cstheme="minorHAnsi"/>
                <w:i w:val="0"/>
                <w:color w:val="auto"/>
                <w:szCs w:val="20"/>
              </w:rPr>
            </w:pPr>
            <w:proofErr w:type="spellStart"/>
            <w:r w:rsidRPr="006F7A25">
              <w:rPr>
                <w:rFonts w:asciiTheme="minorHAnsi" w:hAnsiTheme="minorHAnsi" w:cstheme="minorHAnsi"/>
                <w:i w:val="0"/>
                <w:color w:val="auto"/>
                <w:szCs w:val="20"/>
              </w:rPr>
              <w:t>dX</w:t>
            </w:r>
            <w:proofErr w:type="spellEnd"/>
            <w:r w:rsidRPr="006F7A25">
              <w:rPr>
                <w:rFonts w:asciiTheme="minorHAnsi" w:hAnsiTheme="minorHAnsi" w:cstheme="minorHAnsi"/>
                <w:i w:val="0"/>
                <w:color w:val="auto"/>
                <w:szCs w:val="20"/>
              </w:rPr>
              <w:t xml:space="preserve"> AC Equipment</w:t>
            </w:r>
          </w:p>
        </w:tc>
        <w:tc>
          <w:tcPr>
            <w:tcW w:w="2575" w:type="dxa"/>
          </w:tcPr>
          <w:p w14:paraId="08994210"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dx HP Equipment</w:t>
            </w:r>
          </w:p>
        </w:tc>
        <w:tc>
          <w:tcPr>
            <w:tcW w:w="2359" w:type="dxa"/>
          </w:tcPr>
          <w:p w14:paraId="7A8827D1"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Space Heating Equipment</w:t>
            </w:r>
          </w:p>
        </w:tc>
      </w:tr>
      <w:tr w:rsidR="006F7A25" w:rsidRPr="006F7A25" w14:paraId="6C7394BD" w14:textId="77777777" w:rsidTr="006F7A25">
        <w:trPr>
          <w:cnfStyle w:val="000000010000" w:firstRow="0" w:lastRow="0" w:firstColumn="0" w:lastColumn="0" w:oddVBand="0" w:evenVBand="0" w:oddHBand="0" w:evenHBand="1" w:firstRowFirstColumn="0" w:firstRowLastColumn="0" w:lastRowFirstColumn="0" w:lastRowLastColumn="0"/>
          <w:trHeight w:val="245"/>
          <w:jc w:val="center"/>
        </w:trPr>
        <w:tc>
          <w:tcPr>
            <w:tcW w:w="2484" w:type="dxa"/>
          </w:tcPr>
          <w:p w14:paraId="5E7CAA04"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 xml:space="preserve">Base Case </w:t>
            </w:r>
            <w:proofErr w:type="spellStart"/>
            <w:r w:rsidRPr="006F7A25">
              <w:rPr>
                <w:rFonts w:asciiTheme="minorHAnsi" w:hAnsiTheme="minorHAnsi" w:cstheme="minorHAnsi"/>
                <w:i w:val="0"/>
                <w:color w:val="auto"/>
                <w:szCs w:val="20"/>
              </w:rPr>
              <w:t>TechTypes</w:t>
            </w:r>
            <w:proofErr w:type="spellEnd"/>
          </w:p>
        </w:tc>
        <w:tc>
          <w:tcPr>
            <w:tcW w:w="2590" w:type="dxa"/>
          </w:tcPr>
          <w:p w14:paraId="6F93439A"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SEER Rated Split System AC</w:t>
            </w:r>
          </w:p>
        </w:tc>
        <w:tc>
          <w:tcPr>
            <w:tcW w:w="2575" w:type="dxa"/>
          </w:tcPr>
          <w:p w14:paraId="7F955737"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SEER Rated Split System HP</w:t>
            </w:r>
          </w:p>
        </w:tc>
        <w:tc>
          <w:tcPr>
            <w:tcW w:w="2359" w:type="dxa"/>
          </w:tcPr>
          <w:p w14:paraId="1F3FC4F4" w14:textId="77777777" w:rsidR="006F7A25" w:rsidRPr="006F7A25" w:rsidRDefault="006F7A25" w:rsidP="006F7A25">
            <w:pPr>
              <w:pStyle w:val="Reminders"/>
              <w:rPr>
                <w:rFonts w:asciiTheme="minorHAnsi" w:hAnsiTheme="minorHAnsi" w:cstheme="minorHAnsi"/>
                <w:i w:val="0"/>
                <w:color w:val="auto"/>
                <w:szCs w:val="20"/>
              </w:rPr>
            </w:pPr>
            <w:r w:rsidRPr="006F7A25">
              <w:rPr>
                <w:rFonts w:asciiTheme="minorHAnsi" w:hAnsiTheme="minorHAnsi" w:cstheme="minorHAnsi"/>
                <w:i w:val="0"/>
                <w:color w:val="auto"/>
                <w:szCs w:val="20"/>
              </w:rPr>
              <w:t>Gas Furnace</w:t>
            </w:r>
          </w:p>
        </w:tc>
      </w:tr>
    </w:tbl>
    <w:p w14:paraId="291DF72B" w14:textId="77777777" w:rsidR="008B1357" w:rsidRDefault="008B1357" w:rsidP="008B1357"/>
    <w:p w14:paraId="7DA004A9" w14:textId="77777777" w:rsidR="008B1357" w:rsidRPr="00397406" w:rsidRDefault="008B1357" w:rsidP="008B1357">
      <w:pPr>
        <w:rPr>
          <w:rFonts w:cstheme="minorHAnsi"/>
          <w:b/>
          <w:szCs w:val="22"/>
        </w:rPr>
      </w:pPr>
      <w:r w:rsidRPr="00397406">
        <w:rPr>
          <w:rFonts w:cstheme="minorHAnsi"/>
          <w:b/>
          <w:szCs w:val="22"/>
        </w:rPr>
        <w:t>Effective</w:t>
      </w:r>
      <w:r w:rsidR="00CE4386" w:rsidRPr="00397406">
        <w:rPr>
          <w:rFonts w:cstheme="minorHAnsi"/>
          <w:b/>
          <w:szCs w:val="22"/>
        </w:rPr>
        <w:t xml:space="preserve"> and Remaining</w:t>
      </w:r>
      <w:r w:rsidRPr="00397406">
        <w:rPr>
          <w:rFonts w:cstheme="minorHAnsi"/>
          <w:b/>
          <w:szCs w:val="22"/>
        </w:rPr>
        <w:t xml:space="preserve"> Useful Life</w:t>
      </w:r>
    </w:p>
    <w:p w14:paraId="7EDFB1A4" w14:textId="77777777" w:rsidR="008B1357" w:rsidRPr="00397406" w:rsidRDefault="006A6D15" w:rsidP="008B1357">
      <w:pPr>
        <w:rPr>
          <w:rFonts w:cstheme="minorHAnsi"/>
          <w:szCs w:val="22"/>
        </w:rPr>
      </w:pPr>
      <w:r w:rsidRPr="00397406">
        <w:rPr>
          <w:rFonts w:cstheme="minorHAnsi"/>
          <w:szCs w:val="22"/>
        </w:rPr>
        <w:t xml:space="preserve">The EUL and RUL values were obtained </w:t>
      </w:r>
      <w:r w:rsidR="00BC6524" w:rsidRPr="00397406">
        <w:rPr>
          <w:rFonts w:cstheme="minorHAnsi"/>
          <w:szCs w:val="22"/>
        </w:rPr>
        <w:t>using the DEER READI tool</w:t>
      </w:r>
      <w:r w:rsidRPr="00397406">
        <w:rPr>
          <w:rFonts w:cstheme="minorHAnsi"/>
          <w:szCs w:val="22"/>
        </w:rPr>
        <w:t>. DEER defines the RUL as 1/3 of the EUL value. The RUL value is only applicable to the first baseline period for an RET measure with an applicable code baseline. The relevant EUL and RUL values for the measures in this work paper are in the table below.</w:t>
      </w:r>
    </w:p>
    <w:p w14:paraId="66AED04B" w14:textId="77777777" w:rsidR="006A6D15" w:rsidRPr="00397406" w:rsidRDefault="006A6D15" w:rsidP="008B1357">
      <w:pPr>
        <w:rPr>
          <w:rFonts w:cstheme="minorHAnsi"/>
          <w:szCs w:val="22"/>
        </w:rPr>
      </w:pPr>
    </w:p>
    <w:p w14:paraId="03618521" w14:textId="77777777" w:rsidR="00A63C06" w:rsidRDefault="00A63C06" w:rsidP="008B1357">
      <w:pPr>
        <w:pStyle w:val="Caption"/>
        <w:jc w:val="center"/>
        <w:rPr>
          <w:rFonts w:cstheme="minorHAnsi"/>
          <w:szCs w:val="22"/>
        </w:rPr>
      </w:pPr>
      <w:bookmarkStart w:id="16" w:name="_Ref296591307"/>
    </w:p>
    <w:p w14:paraId="4F3CF7E3" w14:textId="77777777" w:rsidR="00A63C06" w:rsidRDefault="00A63C06" w:rsidP="008B1357">
      <w:pPr>
        <w:pStyle w:val="Caption"/>
        <w:jc w:val="center"/>
        <w:rPr>
          <w:rFonts w:cstheme="minorHAnsi"/>
          <w:szCs w:val="22"/>
        </w:rPr>
      </w:pPr>
    </w:p>
    <w:p w14:paraId="70FEA271" w14:textId="77777777" w:rsidR="00A63C06" w:rsidRDefault="00A63C06" w:rsidP="008B1357">
      <w:pPr>
        <w:pStyle w:val="Caption"/>
        <w:jc w:val="center"/>
        <w:rPr>
          <w:rFonts w:cstheme="minorHAnsi"/>
          <w:szCs w:val="22"/>
        </w:rPr>
      </w:pPr>
    </w:p>
    <w:p w14:paraId="73AAC73A" w14:textId="77777777" w:rsidR="00A63C06" w:rsidRDefault="00A63C06" w:rsidP="008B1357">
      <w:pPr>
        <w:pStyle w:val="Caption"/>
        <w:jc w:val="center"/>
        <w:rPr>
          <w:rFonts w:cstheme="minorHAnsi"/>
          <w:szCs w:val="22"/>
        </w:rPr>
      </w:pPr>
    </w:p>
    <w:p w14:paraId="79A9F7C6" w14:textId="77777777" w:rsidR="00A63C06" w:rsidRDefault="00A63C06" w:rsidP="008B1357">
      <w:pPr>
        <w:pStyle w:val="Caption"/>
        <w:jc w:val="center"/>
        <w:rPr>
          <w:rFonts w:cstheme="minorHAnsi"/>
          <w:szCs w:val="22"/>
        </w:rPr>
      </w:pPr>
    </w:p>
    <w:p w14:paraId="089362F1" w14:textId="77777777" w:rsidR="00A63C06" w:rsidRDefault="00A63C06" w:rsidP="008B1357">
      <w:pPr>
        <w:pStyle w:val="Caption"/>
        <w:jc w:val="center"/>
        <w:rPr>
          <w:rFonts w:cstheme="minorHAnsi"/>
          <w:szCs w:val="22"/>
        </w:rPr>
      </w:pPr>
    </w:p>
    <w:p w14:paraId="5B79C6DA" w14:textId="77777777" w:rsidR="008B1357" w:rsidRPr="00397406" w:rsidRDefault="008B1357" w:rsidP="008B1357">
      <w:pPr>
        <w:pStyle w:val="Caption"/>
        <w:jc w:val="center"/>
        <w:rPr>
          <w:rFonts w:cstheme="minorHAnsi"/>
          <w:szCs w:val="22"/>
        </w:rPr>
      </w:pPr>
      <w:r w:rsidRPr="00397406">
        <w:rPr>
          <w:rFonts w:cstheme="minorHAnsi"/>
          <w:szCs w:val="22"/>
        </w:rPr>
        <w:lastRenderedPageBreak/>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F7A25">
        <w:rPr>
          <w:rFonts w:cstheme="minorHAnsi"/>
          <w:noProof/>
          <w:szCs w:val="22"/>
        </w:rPr>
        <w:t>8</w:t>
      </w:r>
      <w:r w:rsidRPr="00397406">
        <w:rPr>
          <w:rFonts w:cstheme="minorHAnsi"/>
          <w:szCs w:val="22"/>
        </w:rPr>
        <w:fldChar w:fldCharType="end"/>
      </w:r>
      <w:bookmarkEnd w:id="16"/>
      <w:r w:rsidR="001D3223" w:rsidRPr="00397406">
        <w:rPr>
          <w:rFonts w:cstheme="minorHAnsi"/>
          <w:szCs w:val="22"/>
        </w:rPr>
        <w:t>:</w:t>
      </w:r>
      <w:r w:rsidRPr="00397406">
        <w:rPr>
          <w:rFonts w:cstheme="minorHAnsi"/>
          <w:szCs w:val="22"/>
        </w:rPr>
        <w:t xml:space="preserve"> EUL </w:t>
      </w:r>
      <w:r w:rsidR="006A6D15" w:rsidRPr="00397406">
        <w:rPr>
          <w:rFonts w:cstheme="minorHAnsi"/>
          <w:szCs w:val="22"/>
        </w:rPr>
        <w:t>and RUL</w:t>
      </w:r>
    </w:p>
    <w:tbl>
      <w:tblPr>
        <w:tblStyle w:val="TableContemporary"/>
        <w:tblW w:w="9400" w:type="dxa"/>
        <w:jc w:val="center"/>
        <w:tblLook w:val="04A0" w:firstRow="1" w:lastRow="0" w:firstColumn="1" w:lastColumn="0" w:noHBand="0" w:noVBand="1"/>
      </w:tblPr>
      <w:tblGrid>
        <w:gridCol w:w="1550"/>
        <w:gridCol w:w="2700"/>
        <w:gridCol w:w="891"/>
        <w:gridCol w:w="1270"/>
        <w:gridCol w:w="1529"/>
        <w:gridCol w:w="1460"/>
      </w:tblGrid>
      <w:tr w:rsidR="008B1357" w:rsidRPr="00397406" w14:paraId="487113AE"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1550" w:type="dxa"/>
          </w:tcPr>
          <w:p w14:paraId="69CE91D4"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EUL ID</w:t>
            </w:r>
          </w:p>
        </w:tc>
        <w:tc>
          <w:tcPr>
            <w:tcW w:w="2700" w:type="dxa"/>
          </w:tcPr>
          <w:p w14:paraId="34BD5CCA"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Description</w:t>
            </w:r>
          </w:p>
        </w:tc>
        <w:tc>
          <w:tcPr>
            <w:tcW w:w="891" w:type="dxa"/>
          </w:tcPr>
          <w:p w14:paraId="5F9D8500"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Sector</w:t>
            </w:r>
          </w:p>
        </w:tc>
        <w:tc>
          <w:tcPr>
            <w:tcW w:w="1270" w:type="dxa"/>
          </w:tcPr>
          <w:p w14:paraId="3904461D" w14:textId="77777777" w:rsidR="008B1357" w:rsidRPr="00397406" w:rsidRDefault="00BA2E7E" w:rsidP="00BA2E7E">
            <w:pPr>
              <w:rPr>
                <w:rFonts w:asciiTheme="minorHAnsi" w:hAnsiTheme="minorHAnsi" w:cstheme="minorHAnsi"/>
                <w:szCs w:val="20"/>
              </w:rPr>
            </w:pPr>
            <w:proofErr w:type="spellStart"/>
            <w:r w:rsidRPr="00397406">
              <w:rPr>
                <w:rFonts w:asciiTheme="minorHAnsi" w:hAnsiTheme="minorHAnsi" w:cstheme="minorHAnsi"/>
                <w:szCs w:val="20"/>
              </w:rPr>
              <w:t>UseCategory</w:t>
            </w:r>
            <w:proofErr w:type="spellEnd"/>
          </w:p>
        </w:tc>
        <w:tc>
          <w:tcPr>
            <w:tcW w:w="1529" w:type="dxa"/>
          </w:tcPr>
          <w:p w14:paraId="74029CB3"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EUL (Years)</w:t>
            </w:r>
          </w:p>
        </w:tc>
        <w:tc>
          <w:tcPr>
            <w:tcW w:w="1460" w:type="dxa"/>
          </w:tcPr>
          <w:p w14:paraId="23427AE3"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RUL (Years)</w:t>
            </w:r>
          </w:p>
        </w:tc>
      </w:tr>
      <w:tr w:rsidR="0098358B" w:rsidRPr="00397406" w14:paraId="5CBD2D2D"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1550" w:type="dxa"/>
          </w:tcPr>
          <w:p w14:paraId="350CE369"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HV-</w:t>
            </w:r>
            <w:proofErr w:type="spellStart"/>
            <w:r w:rsidRPr="0098358B">
              <w:rPr>
                <w:rFonts w:asciiTheme="minorHAnsi" w:hAnsiTheme="minorHAnsi" w:cstheme="minorHAnsi"/>
                <w:i w:val="0"/>
                <w:color w:val="auto"/>
                <w:szCs w:val="22"/>
              </w:rPr>
              <w:t>ResHP</w:t>
            </w:r>
            <w:proofErr w:type="spellEnd"/>
          </w:p>
        </w:tc>
        <w:tc>
          <w:tcPr>
            <w:tcW w:w="2700" w:type="dxa"/>
          </w:tcPr>
          <w:p w14:paraId="4A7D0DE2"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High Efficiency  Heat Pump</w:t>
            </w:r>
          </w:p>
        </w:tc>
        <w:tc>
          <w:tcPr>
            <w:tcW w:w="891" w:type="dxa"/>
          </w:tcPr>
          <w:p w14:paraId="3A8A6FAB"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RES</w:t>
            </w:r>
          </w:p>
        </w:tc>
        <w:tc>
          <w:tcPr>
            <w:tcW w:w="1270" w:type="dxa"/>
          </w:tcPr>
          <w:p w14:paraId="6BEAC16B"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HVAC</w:t>
            </w:r>
          </w:p>
        </w:tc>
        <w:tc>
          <w:tcPr>
            <w:tcW w:w="1529" w:type="dxa"/>
          </w:tcPr>
          <w:p w14:paraId="280B1EF5"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15</w:t>
            </w:r>
          </w:p>
        </w:tc>
        <w:tc>
          <w:tcPr>
            <w:tcW w:w="1460" w:type="dxa"/>
          </w:tcPr>
          <w:p w14:paraId="4DAF64DC"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5</w:t>
            </w:r>
          </w:p>
        </w:tc>
      </w:tr>
      <w:tr w:rsidR="0098358B" w:rsidRPr="00397406" w14:paraId="693E0CE1"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1550" w:type="dxa"/>
          </w:tcPr>
          <w:p w14:paraId="607B0EB5"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HV-</w:t>
            </w:r>
            <w:proofErr w:type="spellStart"/>
            <w:r w:rsidRPr="0098358B">
              <w:rPr>
                <w:rFonts w:asciiTheme="minorHAnsi" w:hAnsiTheme="minorHAnsi" w:cstheme="minorHAnsi"/>
                <w:i w:val="0"/>
                <w:color w:val="auto"/>
                <w:szCs w:val="22"/>
              </w:rPr>
              <w:t>ResAC</w:t>
            </w:r>
            <w:proofErr w:type="spellEnd"/>
          </w:p>
        </w:tc>
        <w:tc>
          <w:tcPr>
            <w:tcW w:w="2700" w:type="dxa"/>
          </w:tcPr>
          <w:p w14:paraId="6BF01D27"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High Efficiency Air Conditioner</w:t>
            </w:r>
          </w:p>
        </w:tc>
        <w:tc>
          <w:tcPr>
            <w:tcW w:w="891" w:type="dxa"/>
          </w:tcPr>
          <w:p w14:paraId="759B547B"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RES</w:t>
            </w:r>
          </w:p>
        </w:tc>
        <w:tc>
          <w:tcPr>
            <w:tcW w:w="1270" w:type="dxa"/>
          </w:tcPr>
          <w:p w14:paraId="6304E180"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HVAC</w:t>
            </w:r>
          </w:p>
        </w:tc>
        <w:tc>
          <w:tcPr>
            <w:tcW w:w="1529" w:type="dxa"/>
          </w:tcPr>
          <w:p w14:paraId="4D4BDE37"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15</w:t>
            </w:r>
          </w:p>
        </w:tc>
        <w:tc>
          <w:tcPr>
            <w:tcW w:w="1460" w:type="dxa"/>
          </w:tcPr>
          <w:p w14:paraId="7298C157"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5</w:t>
            </w:r>
          </w:p>
        </w:tc>
      </w:tr>
      <w:tr w:rsidR="0098358B" w:rsidRPr="00397406" w14:paraId="40684626"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1550" w:type="dxa"/>
          </w:tcPr>
          <w:p w14:paraId="0C8111B2"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HV-</w:t>
            </w:r>
            <w:proofErr w:type="spellStart"/>
            <w:r w:rsidRPr="0098358B">
              <w:rPr>
                <w:rFonts w:asciiTheme="minorHAnsi" w:hAnsiTheme="minorHAnsi" w:cstheme="minorHAnsi"/>
                <w:i w:val="0"/>
                <w:color w:val="auto"/>
                <w:szCs w:val="22"/>
              </w:rPr>
              <w:t>ResEvapAC</w:t>
            </w:r>
            <w:proofErr w:type="spellEnd"/>
          </w:p>
        </w:tc>
        <w:tc>
          <w:tcPr>
            <w:tcW w:w="2700" w:type="dxa"/>
          </w:tcPr>
          <w:p w14:paraId="4E909A1A" w14:textId="77777777" w:rsidR="0098358B" w:rsidRPr="0098358B" w:rsidRDefault="0098358B" w:rsidP="0098358B">
            <w:pPr>
              <w:pStyle w:val="Reminders"/>
              <w:rPr>
                <w:rFonts w:asciiTheme="minorHAnsi" w:hAnsiTheme="minorHAnsi" w:cstheme="minorHAnsi"/>
                <w:i w:val="0"/>
                <w:color w:val="auto"/>
                <w:szCs w:val="22"/>
              </w:rPr>
            </w:pPr>
            <w:proofErr w:type="spellStart"/>
            <w:r w:rsidRPr="0098358B">
              <w:rPr>
                <w:rFonts w:asciiTheme="minorHAnsi" w:hAnsiTheme="minorHAnsi" w:cstheme="minorHAnsi"/>
                <w:i w:val="0"/>
                <w:color w:val="auto"/>
                <w:szCs w:val="22"/>
              </w:rPr>
              <w:t>Evap</w:t>
            </w:r>
            <w:proofErr w:type="spellEnd"/>
            <w:r w:rsidRPr="0098358B">
              <w:rPr>
                <w:rFonts w:asciiTheme="minorHAnsi" w:hAnsiTheme="minorHAnsi" w:cstheme="minorHAnsi"/>
                <w:i w:val="0"/>
                <w:color w:val="auto"/>
                <w:szCs w:val="22"/>
              </w:rPr>
              <w:t xml:space="preserve"> Cooled Split Systems Air Conditioner</w:t>
            </w:r>
          </w:p>
        </w:tc>
        <w:tc>
          <w:tcPr>
            <w:tcW w:w="891" w:type="dxa"/>
          </w:tcPr>
          <w:p w14:paraId="1C74B961"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RES</w:t>
            </w:r>
          </w:p>
        </w:tc>
        <w:tc>
          <w:tcPr>
            <w:tcW w:w="1270" w:type="dxa"/>
          </w:tcPr>
          <w:p w14:paraId="44F88139"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HVAC</w:t>
            </w:r>
          </w:p>
        </w:tc>
        <w:tc>
          <w:tcPr>
            <w:tcW w:w="1529" w:type="dxa"/>
          </w:tcPr>
          <w:p w14:paraId="0C825063"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15</w:t>
            </w:r>
          </w:p>
        </w:tc>
        <w:tc>
          <w:tcPr>
            <w:tcW w:w="1460" w:type="dxa"/>
          </w:tcPr>
          <w:p w14:paraId="7E528FEC"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5</w:t>
            </w:r>
          </w:p>
        </w:tc>
      </w:tr>
      <w:tr w:rsidR="0098358B" w:rsidRPr="00397406" w14:paraId="0E4A5B44"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1550" w:type="dxa"/>
          </w:tcPr>
          <w:p w14:paraId="7B57EB8E"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HV-</w:t>
            </w:r>
            <w:proofErr w:type="spellStart"/>
            <w:r w:rsidRPr="0098358B">
              <w:rPr>
                <w:rFonts w:asciiTheme="minorHAnsi" w:hAnsiTheme="minorHAnsi" w:cstheme="minorHAnsi"/>
                <w:i w:val="0"/>
                <w:color w:val="auto"/>
                <w:szCs w:val="22"/>
              </w:rPr>
              <w:t>EffFurn</w:t>
            </w:r>
            <w:proofErr w:type="spellEnd"/>
          </w:p>
        </w:tc>
        <w:tc>
          <w:tcPr>
            <w:tcW w:w="2700" w:type="dxa"/>
          </w:tcPr>
          <w:p w14:paraId="76F498EC"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High Efficiency Gas Furnace</w:t>
            </w:r>
          </w:p>
        </w:tc>
        <w:tc>
          <w:tcPr>
            <w:tcW w:w="891" w:type="dxa"/>
          </w:tcPr>
          <w:p w14:paraId="209B9D22"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RES</w:t>
            </w:r>
          </w:p>
        </w:tc>
        <w:tc>
          <w:tcPr>
            <w:tcW w:w="1270" w:type="dxa"/>
          </w:tcPr>
          <w:p w14:paraId="0CE7DD86"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HVAC</w:t>
            </w:r>
          </w:p>
        </w:tc>
        <w:tc>
          <w:tcPr>
            <w:tcW w:w="1529" w:type="dxa"/>
          </w:tcPr>
          <w:p w14:paraId="362A0BB0"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20</w:t>
            </w:r>
          </w:p>
        </w:tc>
        <w:tc>
          <w:tcPr>
            <w:tcW w:w="1460" w:type="dxa"/>
          </w:tcPr>
          <w:p w14:paraId="060F26A6"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6.7</w:t>
            </w:r>
          </w:p>
        </w:tc>
      </w:tr>
      <w:tr w:rsidR="0098358B" w:rsidRPr="00397406" w14:paraId="63E32680"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1550" w:type="dxa"/>
          </w:tcPr>
          <w:p w14:paraId="559BF294"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HV-</w:t>
            </w:r>
            <w:proofErr w:type="spellStart"/>
            <w:r w:rsidRPr="0098358B">
              <w:rPr>
                <w:rFonts w:asciiTheme="minorHAnsi" w:hAnsiTheme="minorHAnsi" w:cstheme="minorHAnsi"/>
                <w:i w:val="0"/>
                <w:color w:val="auto"/>
                <w:szCs w:val="22"/>
              </w:rPr>
              <w:t>ResHP</w:t>
            </w:r>
            <w:proofErr w:type="spellEnd"/>
          </w:p>
        </w:tc>
        <w:tc>
          <w:tcPr>
            <w:tcW w:w="2700" w:type="dxa"/>
          </w:tcPr>
          <w:p w14:paraId="5AB5FE6B"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High Efficiency  Heat Pump</w:t>
            </w:r>
          </w:p>
        </w:tc>
        <w:tc>
          <w:tcPr>
            <w:tcW w:w="891" w:type="dxa"/>
          </w:tcPr>
          <w:p w14:paraId="12EE22DE"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RES</w:t>
            </w:r>
          </w:p>
        </w:tc>
        <w:tc>
          <w:tcPr>
            <w:tcW w:w="1270" w:type="dxa"/>
          </w:tcPr>
          <w:p w14:paraId="54BC69E0"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HVAC</w:t>
            </w:r>
          </w:p>
        </w:tc>
        <w:tc>
          <w:tcPr>
            <w:tcW w:w="1529" w:type="dxa"/>
          </w:tcPr>
          <w:p w14:paraId="5B369E4D"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15</w:t>
            </w:r>
          </w:p>
        </w:tc>
        <w:tc>
          <w:tcPr>
            <w:tcW w:w="1460" w:type="dxa"/>
          </w:tcPr>
          <w:p w14:paraId="5963C756" w14:textId="77777777" w:rsidR="0098358B" w:rsidRPr="0098358B" w:rsidRDefault="0098358B" w:rsidP="0098358B">
            <w:pPr>
              <w:pStyle w:val="Reminders"/>
              <w:rPr>
                <w:rFonts w:asciiTheme="minorHAnsi" w:hAnsiTheme="minorHAnsi" w:cstheme="minorHAnsi"/>
                <w:i w:val="0"/>
                <w:color w:val="auto"/>
                <w:szCs w:val="22"/>
              </w:rPr>
            </w:pPr>
            <w:r w:rsidRPr="0098358B">
              <w:rPr>
                <w:rFonts w:asciiTheme="minorHAnsi" w:hAnsiTheme="minorHAnsi" w:cstheme="minorHAnsi"/>
                <w:i w:val="0"/>
                <w:color w:val="auto"/>
                <w:szCs w:val="22"/>
              </w:rPr>
              <w:t>5</w:t>
            </w:r>
          </w:p>
        </w:tc>
      </w:tr>
    </w:tbl>
    <w:p w14:paraId="4C46038D" w14:textId="77777777" w:rsidR="00E16609" w:rsidRPr="00397406" w:rsidRDefault="00F06CCF" w:rsidP="00F06CCF">
      <w:pPr>
        <w:pStyle w:val="Heading3"/>
        <w:rPr>
          <w:rFonts w:asciiTheme="minorHAnsi" w:hAnsiTheme="minorHAnsi"/>
        </w:rPr>
      </w:pPr>
      <w:r w:rsidRPr="00397406">
        <w:rPr>
          <w:rFonts w:asciiTheme="minorHAnsi" w:hAnsiTheme="minorHAnsi"/>
        </w:rPr>
        <w:t>1.4.2</w:t>
      </w:r>
      <w:r w:rsidR="00824F1C" w:rsidRPr="00397406">
        <w:rPr>
          <w:rFonts w:asciiTheme="minorHAnsi" w:hAnsiTheme="minorHAnsi"/>
        </w:rPr>
        <w:t xml:space="preserve"> </w:t>
      </w:r>
      <w:r w:rsidR="00E16609" w:rsidRPr="00397406">
        <w:rPr>
          <w:rFonts w:asciiTheme="minorHAnsi" w:hAnsiTheme="minorHAnsi"/>
        </w:rPr>
        <w:t>Code</w:t>
      </w:r>
      <w:r w:rsidR="00B26778" w:rsidRPr="00397406">
        <w:rPr>
          <w:rFonts w:asciiTheme="minorHAnsi" w:hAnsiTheme="minorHAnsi"/>
        </w:rPr>
        <w:t xml:space="preserve">s and Standards </w:t>
      </w:r>
      <w:r w:rsidR="00E16609" w:rsidRPr="00397406">
        <w:rPr>
          <w:rFonts w:asciiTheme="minorHAnsi" w:hAnsiTheme="minorHAnsi"/>
        </w:rPr>
        <w:t xml:space="preserve">Analysis </w:t>
      </w:r>
      <w:bookmarkEnd w:id="12"/>
    </w:p>
    <w:p w14:paraId="350307F3" w14:textId="77777777" w:rsidR="00285651" w:rsidRPr="00285651" w:rsidRDefault="00285651" w:rsidP="00285651">
      <w:pPr>
        <w:rPr>
          <w:rFonts w:ascii="Calibri" w:hAnsi="Calibri" w:cs="Calibri"/>
          <w:b/>
          <w:szCs w:val="22"/>
        </w:rPr>
      </w:pPr>
      <w:r>
        <w:rPr>
          <w:rFonts w:ascii="Calibri" w:hAnsi="Calibri" w:cs="Calibri"/>
          <w:b/>
          <w:szCs w:val="22"/>
        </w:rPr>
        <w:t>Title 20:</w:t>
      </w:r>
    </w:p>
    <w:p w14:paraId="5054B2F1" w14:textId="77777777" w:rsidR="00285651" w:rsidRDefault="00C74BA6" w:rsidP="00285651">
      <w:r>
        <w:rPr>
          <w:rFonts w:ascii="Calibri" w:hAnsi="Calibri" w:cs="Calibri"/>
          <w:szCs w:val="22"/>
        </w:rPr>
        <w:t>The</w:t>
      </w:r>
      <w:r w:rsidRPr="00E82FC8">
        <w:rPr>
          <w:rFonts w:ascii="Calibri" w:hAnsi="Calibri" w:cs="Calibri"/>
          <w:szCs w:val="22"/>
        </w:rPr>
        <w:t xml:space="preserve"> measures</w:t>
      </w:r>
      <w:r>
        <w:rPr>
          <w:rFonts w:ascii="Calibri" w:hAnsi="Calibri" w:cs="Calibri"/>
          <w:szCs w:val="22"/>
        </w:rPr>
        <w:t xml:space="preserve"> in this </w:t>
      </w:r>
      <w:proofErr w:type="spellStart"/>
      <w:r>
        <w:rPr>
          <w:rFonts w:ascii="Calibri" w:hAnsi="Calibri" w:cs="Calibri"/>
          <w:szCs w:val="22"/>
        </w:rPr>
        <w:t>workpaper</w:t>
      </w:r>
      <w:proofErr w:type="spellEnd"/>
      <w:r w:rsidRPr="00E82FC8">
        <w:rPr>
          <w:rFonts w:ascii="Calibri" w:hAnsi="Calibri" w:cs="Calibri"/>
          <w:szCs w:val="22"/>
        </w:rPr>
        <w:t xml:space="preserve"> fall under Title 20 of the California Energy Regulations. Under </w:t>
      </w:r>
      <w:r>
        <w:rPr>
          <w:rFonts w:ascii="Calibri" w:hAnsi="Calibri" w:cs="Calibri"/>
          <w:szCs w:val="22"/>
        </w:rPr>
        <w:t xml:space="preserve">the Title 20 regulation </w:t>
      </w:r>
      <w:r w:rsidRPr="00C26431">
        <w:rPr>
          <w:rFonts w:ascii="Calibri" w:hAnsi="Calibri" w:cs="Calibri"/>
          <w:szCs w:val="22"/>
        </w:rPr>
        <w:t xml:space="preserve">(CEC-400-2014-009-CMF), the following is required by </w:t>
      </w:r>
      <w:r w:rsidRPr="00C26431">
        <w:rPr>
          <w:rFonts w:ascii="Calibri" w:hAnsi="Calibri" w:cs="Calibri"/>
          <w:bCs/>
          <w:szCs w:val="22"/>
        </w:rPr>
        <w:t>Section 1605.1. (c) (1), “Central Air Conditioners.  The EER, SEER, COP, and HSPF, as applicable, of all central air conditioners shall be not less than the applicable values shown in Tables C-2, C-3, C-4, C-5, and C-6.</w:t>
      </w:r>
      <w:r w:rsidRPr="00C26431">
        <w:rPr>
          <w:rFonts w:ascii="Calibri" w:hAnsi="Calibri" w:cs="Calibri"/>
          <w:szCs w:val="22"/>
        </w:rPr>
        <w:t>” The efficiency requirements for air-cooled split-systems and packaged air conditioners less than 65,000 Btu/h (5.4 tons) are identified in Table C-2 (for single-phase power) as being minimum 14.0 SEER</w:t>
      </w:r>
      <w:r>
        <w:rPr>
          <w:rFonts w:ascii="Calibri" w:hAnsi="Calibri" w:cs="Calibri"/>
          <w:szCs w:val="22"/>
        </w:rPr>
        <w:t xml:space="preserve">. Also, residential and commercial split air-conditioners have additional EER code requirements above and below 45 </w:t>
      </w:r>
      <w:proofErr w:type="spellStart"/>
      <w:r>
        <w:rPr>
          <w:rFonts w:ascii="Calibri" w:hAnsi="Calibri" w:cs="Calibri"/>
          <w:szCs w:val="22"/>
        </w:rPr>
        <w:t>kBtu</w:t>
      </w:r>
      <w:proofErr w:type="spellEnd"/>
      <w:r>
        <w:rPr>
          <w:rFonts w:ascii="Calibri" w:hAnsi="Calibri" w:cs="Calibri"/>
          <w:szCs w:val="22"/>
        </w:rPr>
        <w:t xml:space="preserve">/h. </w:t>
      </w:r>
      <w:r w:rsidRPr="00C26431">
        <w:rPr>
          <w:rFonts w:ascii="Calibri" w:hAnsi="Calibri" w:cs="Calibri"/>
          <w:szCs w:val="22"/>
        </w:rPr>
        <w:t>[422].</w:t>
      </w:r>
      <w:r w:rsidR="00285651">
        <w:rPr>
          <w:rFonts w:ascii="Calibri" w:hAnsi="Calibri" w:cs="Calibri"/>
          <w:szCs w:val="22"/>
        </w:rPr>
        <w:t xml:space="preserve"> </w:t>
      </w:r>
      <w:r w:rsidR="00285651" w:rsidRPr="0073368C">
        <w:t>For furnaces, under section 1605.1(B) on Table E-</w:t>
      </w:r>
      <w:r w:rsidR="00285651">
        <w:t>6</w:t>
      </w:r>
      <w:r w:rsidR="00285651" w:rsidRPr="0073368C">
        <w:t>, the minimum standard for gas furnaces wi</w:t>
      </w:r>
      <w:r w:rsidR="00285651">
        <w:t>th less than 225,000 Btu/h is 80</w:t>
      </w:r>
      <w:r w:rsidR="00285651" w:rsidRPr="0073368C">
        <w:t>% AFUE.</w:t>
      </w:r>
    </w:p>
    <w:p w14:paraId="5C61B432" w14:textId="77777777" w:rsidR="00F226E6" w:rsidRPr="00397406" w:rsidRDefault="00F226E6" w:rsidP="00F226E6">
      <w:pPr>
        <w:pStyle w:val="Caption"/>
        <w:keepNext/>
        <w:jc w:val="center"/>
        <w:rPr>
          <w:rFonts w:cstheme="minorHAnsi"/>
          <w:szCs w:val="22"/>
        </w:rPr>
      </w:pPr>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F7A25">
        <w:rPr>
          <w:rFonts w:cstheme="minorHAnsi"/>
          <w:noProof/>
          <w:szCs w:val="22"/>
        </w:rPr>
        <w:t>9</w:t>
      </w:r>
      <w:r w:rsidRPr="00397406">
        <w:rPr>
          <w:rFonts w:cstheme="minorHAnsi"/>
          <w:szCs w:val="22"/>
        </w:rPr>
        <w:fldChar w:fldCharType="end"/>
      </w:r>
      <w:r w:rsidRPr="00397406">
        <w:rPr>
          <w:rFonts w:cstheme="minorHAnsi"/>
          <w:szCs w:val="22"/>
        </w:rPr>
        <w:t>:</w:t>
      </w:r>
      <w:r>
        <w:rPr>
          <w:rFonts w:cstheme="minorHAnsi"/>
          <w:szCs w:val="22"/>
        </w:rPr>
        <w:t xml:space="preserve"> T20 Codes </w:t>
      </w:r>
    </w:p>
    <w:tbl>
      <w:tblPr>
        <w:tblStyle w:val="TableContemporary"/>
        <w:tblW w:w="9090" w:type="dxa"/>
        <w:tblLook w:val="00A0" w:firstRow="1" w:lastRow="0" w:firstColumn="1" w:lastColumn="0" w:noHBand="0" w:noVBand="0"/>
      </w:tblPr>
      <w:tblGrid>
        <w:gridCol w:w="3662"/>
        <w:gridCol w:w="1614"/>
        <w:gridCol w:w="810"/>
        <w:gridCol w:w="766"/>
        <w:gridCol w:w="2238"/>
      </w:tblGrid>
      <w:tr w:rsidR="00285651" w:rsidRPr="0017085C" w14:paraId="290FDBAC" w14:textId="77777777" w:rsidTr="00285651">
        <w:trPr>
          <w:cnfStyle w:val="100000000000" w:firstRow="1" w:lastRow="0" w:firstColumn="0" w:lastColumn="0" w:oddVBand="0" w:evenVBand="0" w:oddHBand="0" w:evenHBand="0" w:firstRowFirstColumn="0" w:firstRowLastColumn="0" w:lastRowFirstColumn="0" w:lastRowLastColumn="0"/>
        </w:trPr>
        <w:tc>
          <w:tcPr>
            <w:tcW w:w="3662" w:type="dxa"/>
          </w:tcPr>
          <w:p w14:paraId="2B4ACA8A" w14:textId="77777777" w:rsidR="00285651" w:rsidRPr="00285651" w:rsidRDefault="00285651" w:rsidP="00017256">
            <w:pPr>
              <w:rPr>
                <w:rFonts w:asciiTheme="minorHAnsi" w:hAnsiTheme="minorHAnsi" w:cstheme="minorHAnsi"/>
                <w:bCs w:val="0"/>
                <w:szCs w:val="20"/>
              </w:rPr>
            </w:pPr>
            <w:r w:rsidRPr="00285651">
              <w:rPr>
                <w:rFonts w:asciiTheme="minorHAnsi" w:hAnsiTheme="minorHAnsi" w:cstheme="minorHAnsi"/>
                <w:bCs w:val="0"/>
                <w:szCs w:val="20"/>
              </w:rPr>
              <w:t>Title 20 Std. Description</w:t>
            </w:r>
          </w:p>
        </w:tc>
        <w:tc>
          <w:tcPr>
            <w:tcW w:w="1614" w:type="dxa"/>
          </w:tcPr>
          <w:p w14:paraId="6F48EAF1" w14:textId="77777777" w:rsidR="00285651" w:rsidRPr="00285651" w:rsidRDefault="00285651" w:rsidP="00017256">
            <w:pPr>
              <w:jc w:val="center"/>
              <w:rPr>
                <w:rFonts w:asciiTheme="minorHAnsi" w:hAnsiTheme="minorHAnsi" w:cstheme="minorHAnsi"/>
                <w:bCs w:val="0"/>
                <w:szCs w:val="20"/>
              </w:rPr>
            </w:pPr>
            <w:r w:rsidRPr="00285651">
              <w:rPr>
                <w:rFonts w:asciiTheme="minorHAnsi" w:hAnsiTheme="minorHAnsi" w:cstheme="minorHAnsi"/>
                <w:bCs w:val="0"/>
                <w:szCs w:val="20"/>
              </w:rPr>
              <w:t>Base or Measure Case</w:t>
            </w:r>
          </w:p>
        </w:tc>
        <w:tc>
          <w:tcPr>
            <w:tcW w:w="810" w:type="dxa"/>
          </w:tcPr>
          <w:p w14:paraId="5B6A2572" w14:textId="77777777" w:rsidR="00285651" w:rsidRPr="00285651" w:rsidRDefault="00285651" w:rsidP="00017256">
            <w:pPr>
              <w:jc w:val="center"/>
              <w:rPr>
                <w:rFonts w:asciiTheme="minorHAnsi" w:hAnsiTheme="minorHAnsi" w:cstheme="minorHAnsi"/>
                <w:bCs w:val="0"/>
                <w:szCs w:val="20"/>
              </w:rPr>
            </w:pPr>
            <w:r w:rsidRPr="00285651">
              <w:rPr>
                <w:rFonts w:asciiTheme="minorHAnsi" w:hAnsiTheme="minorHAnsi" w:cstheme="minorHAnsi"/>
                <w:bCs w:val="0"/>
                <w:szCs w:val="20"/>
              </w:rPr>
              <w:t>Value</w:t>
            </w:r>
          </w:p>
        </w:tc>
        <w:tc>
          <w:tcPr>
            <w:tcW w:w="766" w:type="dxa"/>
          </w:tcPr>
          <w:p w14:paraId="122B7709" w14:textId="77777777" w:rsidR="00285651" w:rsidRPr="00285651" w:rsidRDefault="00285651" w:rsidP="00017256">
            <w:pPr>
              <w:jc w:val="center"/>
              <w:rPr>
                <w:rFonts w:asciiTheme="minorHAnsi" w:hAnsiTheme="minorHAnsi" w:cstheme="minorHAnsi"/>
                <w:bCs w:val="0"/>
                <w:szCs w:val="20"/>
              </w:rPr>
            </w:pPr>
            <w:r w:rsidRPr="00285651">
              <w:rPr>
                <w:rFonts w:asciiTheme="minorHAnsi" w:hAnsiTheme="minorHAnsi" w:cstheme="minorHAnsi"/>
                <w:bCs w:val="0"/>
                <w:szCs w:val="20"/>
              </w:rPr>
              <w:t>Units</w:t>
            </w:r>
          </w:p>
        </w:tc>
        <w:tc>
          <w:tcPr>
            <w:tcW w:w="2238" w:type="dxa"/>
          </w:tcPr>
          <w:p w14:paraId="288247F9" w14:textId="77777777" w:rsidR="00285651" w:rsidRPr="00285651" w:rsidRDefault="00285651" w:rsidP="00017256">
            <w:pPr>
              <w:rPr>
                <w:rFonts w:asciiTheme="minorHAnsi" w:hAnsiTheme="minorHAnsi" w:cstheme="minorHAnsi"/>
                <w:bCs w:val="0"/>
                <w:szCs w:val="20"/>
              </w:rPr>
            </w:pPr>
            <w:r w:rsidRPr="00285651">
              <w:rPr>
                <w:rFonts w:asciiTheme="minorHAnsi" w:hAnsiTheme="minorHAnsi" w:cstheme="minorHAnsi"/>
                <w:bCs w:val="0"/>
                <w:szCs w:val="20"/>
              </w:rPr>
              <w:t>Code Source or Reference</w:t>
            </w:r>
          </w:p>
        </w:tc>
      </w:tr>
      <w:tr w:rsidR="00285651" w:rsidRPr="0017085C" w14:paraId="3875E7B7" w14:textId="77777777" w:rsidTr="00285651">
        <w:trPr>
          <w:cnfStyle w:val="000000100000" w:firstRow="0" w:lastRow="0" w:firstColumn="0" w:lastColumn="0" w:oddVBand="0" w:evenVBand="0" w:oddHBand="1" w:evenHBand="0" w:firstRowFirstColumn="0" w:firstRowLastColumn="0" w:lastRowFirstColumn="0" w:lastRowLastColumn="0"/>
          <w:trHeight w:val="548"/>
        </w:trPr>
        <w:tc>
          <w:tcPr>
            <w:tcW w:w="3662" w:type="dxa"/>
          </w:tcPr>
          <w:p w14:paraId="606B2282" w14:textId="77777777" w:rsidR="00285651" w:rsidRPr="00285651" w:rsidRDefault="00285651" w:rsidP="00017256">
            <w:pPr>
              <w:rPr>
                <w:rFonts w:asciiTheme="minorHAnsi" w:hAnsiTheme="minorHAnsi" w:cstheme="minorHAnsi"/>
                <w:szCs w:val="20"/>
              </w:rPr>
            </w:pPr>
            <w:r w:rsidRPr="00285651">
              <w:rPr>
                <w:rFonts w:asciiTheme="minorHAnsi" w:hAnsiTheme="minorHAnsi" w:cstheme="minorHAnsi"/>
                <w:szCs w:val="20"/>
              </w:rPr>
              <w:t xml:space="preserve">Single package air-cooled air conditioners (&lt;65,000 </w:t>
            </w:r>
            <w:proofErr w:type="spellStart"/>
            <w:r w:rsidRPr="00285651">
              <w:rPr>
                <w:rFonts w:asciiTheme="minorHAnsi" w:hAnsiTheme="minorHAnsi" w:cstheme="minorHAnsi"/>
                <w:szCs w:val="20"/>
              </w:rPr>
              <w:t>Btuh</w:t>
            </w:r>
            <w:proofErr w:type="spellEnd"/>
            <w:r w:rsidRPr="00285651">
              <w:rPr>
                <w:rFonts w:asciiTheme="minorHAnsi" w:hAnsiTheme="minorHAnsi" w:cstheme="minorHAnsi"/>
                <w:szCs w:val="20"/>
              </w:rPr>
              <w:t>)</w:t>
            </w:r>
          </w:p>
        </w:tc>
        <w:tc>
          <w:tcPr>
            <w:tcW w:w="1614" w:type="dxa"/>
          </w:tcPr>
          <w:p w14:paraId="0917CAF1" w14:textId="77777777" w:rsidR="00285651" w:rsidRPr="00285651" w:rsidRDefault="00285651" w:rsidP="00017256">
            <w:pPr>
              <w:jc w:val="center"/>
              <w:rPr>
                <w:rFonts w:asciiTheme="minorHAnsi" w:hAnsiTheme="minorHAnsi" w:cstheme="minorHAnsi"/>
                <w:szCs w:val="20"/>
              </w:rPr>
            </w:pPr>
            <w:r w:rsidRPr="00285651">
              <w:rPr>
                <w:rFonts w:asciiTheme="minorHAnsi" w:hAnsiTheme="minorHAnsi" w:cstheme="minorHAnsi"/>
                <w:szCs w:val="20"/>
              </w:rPr>
              <w:t>Base</w:t>
            </w:r>
          </w:p>
        </w:tc>
        <w:tc>
          <w:tcPr>
            <w:tcW w:w="810" w:type="dxa"/>
          </w:tcPr>
          <w:p w14:paraId="70D140BC" w14:textId="77777777" w:rsidR="00285651" w:rsidRPr="00285651" w:rsidRDefault="00285651" w:rsidP="00017256">
            <w:pPr>
              <w:jc w:val="center"/>
              <w:rPr>
                <w:rFonts w:asciiTheme="minorHAnsi" w:hAnsiTheme="minorHAnsi" w:cstheme="minorHAnsi"/>
                <w:szCs w:val="20"/>
              </w:rPr>
            </w:pPr>
            <w:r w:rsidRPr="00285651">
              <w:rPr>
                <w:rFonts w:asciiTheme="minorHAnsi" w:hAnsiTheme="minorHAnsi" w:cstheme="minorHAnsi"/>
                <w:szCs w:val="20"/>
              </w:rPr>
              <w:t>14.0</w:t>
            </w:r>
          </w:p>
        </w:tc>
        <w:tc>
          <w:tcPr>
            <w:tcW w:w="766" w:type="dxa"/>
          </w:tcPr>
          <w:p w14:paraId="26AD6D8D" w14:textId="77777777" w:rsidR="00285651" w:rsidRPr="00285651" w:rsidRDefault="00285651" w:rsidP="00017256">
            <w:pPr>
              <w:jc w:val="center"/>
              <w:rPr>
                <w:rFonts w:asciiTheme="minorHAnsi" w:hAnsiTheme="minorHAnsi" w:cstheme="minorHAnsi"/>
                <w:szCs w:val="20"/>
              </w:rPr>
            </w:pPr>
            <w:r w:rsidRPr="00285651">
              <w:rPr>
                <w:rFonts w:asciiTheme="minorHAnsi" w:hAnsiTheme="minorHAnsi" w:cstheme="minorHAnsi"/>
                <w:szCs w:val="20"/>
              </w:rPr>
              <w:t>SEER</w:t>
            </w:r>
          </w:p>
        </w:tc>
        <w:tc>
          <w:tcPr>
            <w:tcW w:w="2238" w:type="dxa"/>
          </w:tcPr>
          <w:p w14:paraId="66507A6F" w14:textId="77777777" w:rsidR="00285651" w:rsidRPr="00285651" w:rsidRDefault="00285651" w:rsidP="00017256">
            <w:pPr>
              <w:rPr>
                <w:rFonts w:asciiTheme="minorHAnsi" w:hAnsiTheme="minorHAnsi" w:cstheme="minorHAnsi"/>
                <w:szCs w:val="20"/>
              </w:rPr>
            </w:pPr>
            <w:r w:rsidRPr="00285651">
              <w:rPr>
                <w:rFonts w:asciiTheme="minorHAnsi" w:hAnsiTheme="minorHAnsi" w:cstheme="minorHAnsi"/>
                <w:szCs w:val="20"/>
              </w:rPr>
              <w:t>Table C-2, Title 20, 2014</w:t>
            </w:r>
          </w:p>
        </w:tc>
      </w:tr>
      <w:tr w:rsidR="00285651" w:rsidRPr="0017085C" w14:paraId="6D4C3F04" w14:textId="77777777" w:rsidTr="00285651">
        <w:trPr>
          <w:cnfStyle w:val="000000010000" w:firstRow="0" w:lastRow="0" w:firstColumn="0" w:lastColumn="0" w:oddVBand="0" w:evenVBand="0" w:oddHBand="0" w:evenHBand="1" w:firstRowFirstColumn="0" w:firstRowLastColumn="0" w:lastRowFirstColumn="0" w:lastRowLastColumn="0"/>
          <w:trHeight w:val="575"/>
        </w:trPr>
        <w:tc>
          <w:tcPr>
            <w:tcW w:w="3662" w:type="dxa"/>
          </w:tcPr>
          <w:p w14:paraId="1E4726D5" w14:textId="77777777" w:rsidR="00285651" w:rsidRPr="00285651" w:rsidRDefault="00285651" w:rsidP="00285651">
            <w:pPr>
              <w:rPr>
                <w:rFonts w:asciiTheme="minorHAnsi" w:hAnsiTheme="minorHAnsi" w:cstheme="minorHAnsi"/>
                <w:szCs w:val="20"/>
              </w:rPr>
            </w:pPr>
            <w:r w:rsidRPr="00285651">
              <w:rPr>
                <w:rFonts w:asciiTheme="minorHAnsi" w:hAnsiTheme="minorHAnsi" w:cstheme="minorHAnsi"/>
                <w:szCs w:val="20"/>
              </w:rPr>
              <w:t xml:space="preserve">Single package air-cooled heat pumps (&lt;65,000 </w:t>
            </w:r>
            <w:proofErr w:type="spellStart"/>
            <w:r w:rsidRPr="00285651">
              <w:rPr>
                <w:rFonts w:asciiTheme="minorHAnsi" w:hAnsiTheme="minorHAnsi" w:cstheme="minorHAnsi"/>
                <w:szCs w:val="20"/>
              </w:rPr>
              <w:t>Btuh</w:t>
            </w:r>
            <w:proofErr w:type="spellEnd"/>
            <w:r w:rsidRPr="00285651">
              <w:rPr>
                <w:rFonts w:asciiTheme="minorHAnsi" w:hAnsiTheme="minorHAnsi" w:cstheme="minorHAnsi"/>
                <w:szCs w:val="20"/>
              </w:rPr>
              <w:t>)</w:t>
            </w:r>
          </w:p>
        </w:tc>
        <w:tc>
          <w:tcPr>
            <w:tcW w:w="1614" w:type="dxa"/>
          </w:tcPr>
          <w:p w14:paraId="2AA97A91" w14:textId="77777777" w:rsidR="00285651" w:rsidRPr="00285651" w:rsidRDefault="00285651" w:rsidP="00285651">
            <w:pPr>
              <w:jc w:val="center"/>
              <w:rPr>
                <w:rFonts w:asciiTheme="minorHAnsi" w:hAnsiTheme="minorHAnsi" w:cstheme="minorHAnsi"/>
                <w:szCs w:val="20"/>
              </w:rPr>
            </w:pPr>
            <w:r w:rsidRPr="00285651">
              <w:rPr>
                <w:rFonts w:asciiTheme="minorHAnsi" w:hAnsiTheme="minorHAnsi" w:cstheme="minorHAnsi"/>
                <w:szCs w:val="20"/>
              </w:rPr>
              <w:t>Base</w:t>
            </w:r>
          </w:p>
        </w:tc>
        <w:tc>
          <w:tcPr>
            <w:tcW w:w="810" w:type="dxa"/>
          </w:tcPr>
          <w:p w14:paraId="42CFE790" w14:textId="77777777" w:rsidR="00285651" w:rsidRPr="00285651" w:rsidRDefault="00285651" w:rsidP="00285651">
            <w:pPr>
              <w:jc w:val="center"/>
              <w:rPr>
                <w:rFonts w:asciiTheme="minorHAnsi" w:hAnsiTheme="minorHAnsi" w:cstheme="minorHAnsi"/>
                <w:szCs w:val="20"/>
              </w:rPr>
            </w:pPr>
            <w:r w:rsidRPr="00285651">
              <w:rPr>
                <w:rFonts w:asciiTheme="minorHAnsi" w:hAnsiTheme="minorHAnsi" w:cstheme="minorHAnsi"/>
                <w:szCs w:val="20"/>
              </w:rPr>
              <w:t>14.0</w:t>
            </w:r>
          </w:p>
        </w:tc>
        <w:tc>
          <w:tcPr>
            <w:tcW w:w="766" w:type="dxa"/>
          </w:tcPr>
          <w:p w14:paraId="3CF365D1" w14:textId="77777777" w:rsidR="00285651" w:rsidRPr="00285651" w:rsidRDefault="00285651" w:rsidP="00285651">
            <w:pPr>
              <w:jc w:val="center"/>
              <w:rPr>
                <w:rFonts w:asciiTheme="minorHAnsi" w:hAnsiTheme="minorHAnsi" w:cstheme="minorHAnsi"/>
                <w:szCs w:val="20"/>
              </w:rPr>
            </w:pPr>
            <w:r w:rsidRPr="00285651">
              <w:rPr>
                <w:rFonts w:asciiTheme="minorHAnsi" w:hAnsiTheme="minorHAnsi" w:cstheme="minorHAnsi"/>
                <w:szCs w:val="20"/>
              </w:rPr>
              <w:t>SEER</w:t>
            </w:r>
          </w:p>
        </w:tc>
        <w:tc>
          <w:tcPr>
            <w:tcW w:w="2238" w:type="dxa"/>
          </w:tcPr>
          <w:p w14:paraId="6095C8FB" w14:textId="77777777" w:rsidR="00285651" w:rsidRPr="00285651" w:rsidRDefault="00285651" w:rsidP="00285651">
            <w:pPr>
              <w:rPr>
                <w:rFonts w:asciiTheme="minorHAnsi" w:hAnsiTheme="minorHAnsi" w:cstheme="minorHAnsi"/>
                <w:szCs w:val="20"/>
              </w:rPr>
            </w:pPr>
            <w:r w:rsidRPr="00285651">
              <w:rPr>
                <w:rFonts w:asciiTheme="minorHAnsi" w:hAnsiTheme="minorHAnsi" w:cstheme="minorHAnsi"/>
                <w:szCs w:val="20"/>
              </w:rPr>
              <w:t>Table C-2, Title 20, 2014</w:t>
            </w:r>
          </w:p>
        </w:tc>
      </w:tr>
      <w:tr w:rsidR="00285651" w:rsidRPr="0017085C" w14:paraId="69D2494D" w14:textId="77777777" w:rsidTr="00285651">
        <w:trPr>
          <w:cnfStyle w:val="000000100000" w:firstRow="0" w:lastRow="0" w:firstColumn="0" w:lastColumn="0" w:oddVBand="0" w:evenVBand="0" w:oddHBand="1" w:evenHBand="0" w:firstRowFirstColumn="0" w:firstRowLastColumn="0" w:lastRowFirstColumn="0" w:lastRowLastColumn="0"/>
          <w:trHeight w:val="620"/>
        </w:trPr>
        <w:tc>
          <w:tcPr>
            <w:tcW w:w="3662" w:type="dxa"/>
          </w:tcPr>
          <w:p w14:paraId="211A63A2" w14:textId="77777777" w:rsidR="00285651" w:rsidRPr="00285651" w:rsidRDefault="00285651" w:rsidP="00017256">
            <w:pPr>
              <w:rPr>
                <w:rFonts w:asciiTheme="minorHAnsi" w:hAnsiTheme="minorHAnsi" w:cstheme="minorHAnsi"/>
                <w:szCs w:val="20"/>
              </w:rPr>
            </w:pPr>
            <w:proofErr w:type="spellStart"/>
            <w:r w:rsidRPr="00285651">
              <w:rPr>
                <w:rFonts w:asciiTheme="minorHAnsi" w:hAnsiTheme="minorHAnsi" w:cstheme="minorHAnsi"/>
                <w:szCs w:val="20"/>
              </w:rPr>
              <w:t>Evaporatively</w:t>
            </w:r>
            <w:proofErr w:type="spellEnd"/>
            <w:r w:rsidRPr="00285651">
              <w:rPr>
                <w:rFonts w:asciiTheme="minorHAnsi" w:hAnsiTheme="minorHAnsi" w:cstheme="minorHAnsi"/>
                <w:szCs w:val="20"/>
              </w:rPr>
              <w:t xml:space="preserve">-cooled air conditioners (&lt;65,000 </w:t>
            </w:r>
            <w:proofErr w:type="spellStart"/>
            <w:r w:rsidRPr="00285651">
              <w:rPr>
                <w:rFonts w:asciiTheme="minorHAnsi" w:hAnsiTheme="minorHAnsi" w:cstheme="minorHAnsi"/>
                <w:szCs w:val="20"/>
              </w:rPr>
              <w:t>Btuh</w:t>
            </w:r>
            <w:proofErr w:type="spellEnd"/>
            <w:r w:rsidRPr="00285651">
              <w:rPr>
                <w:rFonts w:asciiTheme="minorHAnsi" w:hAnsiTheme="minorHAnsi" w:cstheme="minorHAnsi"/>
                <w:szCs w:val="20"/>
              </w:rPr>
              <w:t>)</w:t>
            </w:r>
          </w:p>
        </w:tc>
        <w:tc>
          <w:tcPr>
            <w:tcW w:w="1614" w:type="dxa"/>
          </w:tcPr>
          <w:p w14:paraId="0C6CF5FA" w14:textId="77777777" w:rsidR="00285651" w:rsidRPr="00285651" w:rsidRDefault="00285651" w:rsidP="00017256">
            <w:pPr>
              <w:jc w:val="center"/>
              <w:rPr>
                <w:rFonts w:asciiTheme="minorHAnsi" w:hAnsiTheme="minorHAnsi" w:cstheme="minorHAnsi"/>
                <w:szCs w:val="20"/>
              </w:rPr>
            </w:pPr>
            <w:r w:rsidRPr="00285651">
              <w:rPr>
                <w:rFonts w:asciiTheme="minorHAnsi" w:hAnsiTheme="minorHAnsi" w:cstheme="minorHAnsi"/>
                <w:szCs w:val="20"/>
              </w:rPr>
              <w:t>Base</w:t>
            </w:r>
          </w:p>
        </w:tc>
        <w:tc>
          <w:tcPr>
            <w:tcW w:w="810" w:type="dxa"/>
          </w:tcPr>
          <w:p w14:paraId="4B252D2B" w14:textId="77777777" w:rsidR="00285651" w:rsidRPr="00285651" w:rsidRDefault="00285651" w:rsidP="00017256">
            <w:pPr>
              <w:jc w:val="center"/>
              <w:rPr>
                <w:rFonts w:asciiTheme="minorHAnsi" w:hAnsiTheme="minorHAnsi" w:cstheme="minorHAnsi"/>
                <w:szCs w:val="20"/>
              </w:rPr>
            </w:pPr>
            <w:r w:rsidRPr="00285651">
              <w:rPr>
                <w:rFonts w:asciiTheme="minorHAnsi" w:hAnsiTheme="minorHAnsi" w:cstheme="minorHAnsi"/>
                <w:szCs w:val="20"/>
              </w:rPr>
              <w:t>12.1</w:t>
            </w:r>
          </w:p>
        </w:tc>
        <w:tc>
          <w:tcPr>
            <w:tcW w:w="766" w:type="dxa"/>
          </w:tcPr>
          <w:p w14:paraId="6C42B10C" w14:textId="77777777" w:rsidR="00285651" w:rsidRPr="00285651" w:rsidRDefault="00285651" w:rsidP="00017256">
            <w:pPr>
              <w:jc w:val="center"/>
              <w:rPr>
                <w:rFonts w:asciiTheme="minorHAnsi" w:hAnsiTheme="minorHAnsi" w:cstheme="minorHAnsi"/>
                <w:szCs w:val="20"/>
              </w:rPr>
            </w:pPr>
            <w:r w:rsidRPr="00285651">
              <w:rPr>
                <w:rFonts w:asciiTheme="minorHAnsi" w:hAnsiTheme="minorHAnsi" w:cstheme="minorHAnsi"/>
                <w:szCs w:val="20"/>
              </w:rPr>
              <w:t>EER</w:t>
            </w:r>
          </w:p>
        </w:tc>
        <w:tc>
          <w:tcPr>
            <w:tcW w:w="2238" w:type="dxa"/>
          </w:tcPr>
          <w:p w14:paraId="558EFED0" w14:textId="77777777" w:rsidR="00285651" w:rsidRPr="00285651" w:rsidRDefault="00285651" w:rsidP="00017256">
            <w:pPr>
              <w:rPr>
                <w:rFonts w:asciiTheme="minorHAnsi" w:hAnsiTheme="minorHAnsi" w:cstheme="minorHAnsi"/>
                <w:szCs w:val="20"/>
              </w:rPr>
            </w:pPr>
            <w:r w:rsidRPr="00285651">
              <w:rPr>
                <w:rFonts w:asciiTheme="minorHAnsi" w:hAnsiTheme="minorHAnsi" w:cstheme="minorHAnsi"/>
                <w:szCs w:val="20"/>
              </w:rPr>
              <w:t>Table C-4, Title 20, 2014</w:t>
            </w:r>
          </w:p>
        </w:tc>
      </w:tr>
      <w:tr w:rsidR="00285651" w:rsidRPr="0017085C" w14:paraId="28DE10FB" w14:textId="77777777" w:rsidTr="00285651">
        <w:trPr>
          <w:cnfStyle w:val="000000010000" w:firstRow="0" w:lastRow="0" w:firstColumn="0" w:lastColumn="0" w:oddVBand="0" w:evenVBand="0" w:oddHBand="0" w:evenHBand="1" w:firstRowFirstColumn="0" w:firstRowLastColumn="0" w:lastRowFirstColumn="0" w:lastRowLastColumn="0"/>
        </w:trPr>
        <w:tc>
          <w:tcPr>
            <w:tcW w:w="3662" w:type="dxa"/>
          </w:tcPr>
          <w:p w14:paraId="435303B6" w14:textId="77777777" w:rsidR="00285651" w:rsidRPr="00285651" w:rsidRDefault="00285651" w:rsidP="00017256">
            <w:pPr>
              <w:rPr>
                <w:rFonts w:asciiTheme="minorHAnsi" w:hAnsiTheme="minorHAnsi" w:cstheme="minorHAnsi"/>
                <w:szCs w:val="20"/>
              </w:rPr>
            </w:pPr>
            <w:r w:rsidRPr="00285651">
              <w:rPr>
                <w:rFonts w:asciiTheme="minorHAnsi" w:hAnsiTheme="minorHAnsi" w:cstheme="minorHAnsi"/>
                <w:szCs w:val="20"/>
              </w:rPr>
              <w:t>Natural Gas Furnaces</w:t>
            </w:r>
          </w:p>
        </w:tc>
        <w:tc>
          <w:tcPr>
            <w:tcW w:w="1614" w:type="dxa"/>
          </w:tcPr>
          <w:p w14:paraId="62C236CE" w14:textId="77777777" w:rsidR="00285651" w:rsidRPr="00285651" w:rsidRDefault="00285651" w:rsidP="00017256">
            <w:pPr>
              <w:jc w:val="center"/>
              <w:rPr>
                <w:rFonts w:asciiTheme="minorHAnsi" w:hAnsiTheme="minorHAnsi" w:cstheme="minorHAnsi"/>
                <w:szCs w:val="20"/>
              </w:rPr>
            </w:pPr>
            <w:r w:rsidRPr="00285651">
              <w:rPr>
                <w:rFonts w:asciiTheme="minorHAnsi" w:hAnsiTheme="minorHAnsi" w:cstheme="minorHAnsi"/>
                <w:szCs w:val="20"/>
              </w:rPr>
              <w:t>Base</w:t>
            </w:r>
          </w:p>
        </w:tc>
        <w:tc>
          <w:tcPr>
            <w:tcW w:w="810" w:type="dxa"/>
          </w:tcPr>
          <w:p w14:paraId="4FBD66EF" w14:textId="77777777" w:rsidR="00285651" w:rsidRPr="00285651" w:rsidRDefault="00285651" w:rsidP="00017256">
            <w:pPr>
              <w:jc w:val="center"/>
              <w:rPr>
                <w:rFonts w:asciiTheme="minorHAnsi" w:hAnsiTheme="minorHAnsi" w:cstheme="minorHAnsi"/>
                <w:szCs w:val="20"/>
              </w:rPr>
            </w:pPr>
            <w:r w:rsidRPr="00285651">
              <w:rPr>
                <w:rFonts w:asciiTheme="minorHAnsi" w:hAnsiTheme="minorHAnsi" w:cstheme="minorHAnsi"/>
                <w:szCs w:val="20"/>
              </w:rPr>
              <w:t>80%</w:t>
            </w:r>
          </w:p>
        </w:tc>
        <w:tc>
          <w:tcPr>
            <w:tcW w:w="766" w:type="dxa"/>
          </w:tcPr>
          <w:p w14:paraId="3022C075" w14:textId="77777777" w:rsidR="00285651" w:rsidRPr="00285651" w:rsidRDefault="00285651" w:rsidP="00017256">
            <w:pPr>
              <w:jc w:val="center"/>
              <w:rPr>
                <w:rFonts w:asciiTheme="minorHAnsi" w:hAnsiTheme="minorHAnsi" w:cstheme="minorHAnsi"/>
                <w:szCs w:val="20"/>
              </w:rPr>
            </w:pPr>
            <w:r w:rsidRPr="00285651">
              <w:rPr>
                <w:rFonts w:asciiTheme="minorHAnsi" w:hAnsiTheme="minorHAnsi" w:cstheme="minorHAnsi"/>
                <w:szCs w:val="20"/>
              </w:rPr>
              <w:t>AFUE</w:t>
            </w:r>
          </w:p>
        </w:tc>
        <w:tc>
          <w:tcPr>
            <w:tcW w:w="2238" w:type="dxa"/>
          </w:tcPr>
          <w:p w14:paraId="403E15FB" w14:textId="77777777" w:rsidR="00285651" w:rsidRPr="00285651" w:rsidRDefault="00285651" w:rsidP="00017256">
            <w:pPr>
              <w:rPr>
                <w:rFonts w:asciiTheme="minorHAnsi" w:hAnsiTheme="minorHAnsi" w:cstheme="minorHAnsi"/>
                <w:szCs w:val="20"/>
              </w:rPr>
            </w:pPr>
            <w:r w:rsidRPr="00285651">
              <w:rPr>
                <w:rFonts w:asciiTheme="minorHAnsi" w:hAnsiTheme="minorHAnsi" w:cstheme="minorHAnsi"/>
                <w:szCs w:val="20"/>
              </w:rPr>
              <w:t>Table E-6, Title 20, 2014</w:t>
            </w:r>
          </w:p>
        </w:tc>
      </w:tr>
    </w:tbl>
    <w:p w14:paraId="6A3E3C02" w14:textId="77777777" w:rsidR="00C74BA6" w:rsidRDefault="00C74BA6" w:rsidP="00C74BA6">
      <w:pPr>
        <w:autoSpaceDE w:val="0"/>
        <w:autoSpaceDN w:val="0"/>
        <w:adjustRightInd w:val="0"/>
        <w:rPr>
          <w:rFonts w:ascii="Calibri" w:hAnsi="Calibri" w:cs="Calibri"/>
          <w:szCs w:val="22"/>
        </w:rPr>
      </w:pPr>
    </w:p>
    <w:p w14:paraId="7090F5DC" w14:textId="77777777" w:rsidR="00285651" w:rsidRDefault="00285651" w:rsidP="00C74BA6">
      <w:pPr>
        <w:autoSpaceDE w:val="0"/>
        <w:autoSpaceDN w:val="0"/>
        <w:adjustRightInd w:val="0"/>
        <w:rPr>
          <w:rFonts w:ascii="Calibri" w:hAnsi="Calibri" w:cs="Calibri"/>
          <w:szCs w:val="22"/>
        </w:rPr>
      </w:pPr>
    </w:p>
    <w:p w14:paraId="0434F0A9" w14:textId="77777777" w:rsidR="00285651" w:rsidRPr="00285651" w:rsidRDefault="00285651" w:rsidP="00C74BA6">
      <w:pPr>
        <w:autoSpaceDE w:val="0"/>
        <w:autoSpaceDN w:val="0"/>
        <w:adjustRightInd w:val="0"/>
        <w:rPr>
          <w:rFonts w:ascii="Calibri" w:hAnsi="Calibri" w:cs="Calibri"/>
          <w:b/>
          <w:szCs w:val="22"/>
        </w:rPr>
      </w:pPr>
      <w:r>
        <w:rPr>
          <w:rFonts w:ascii="Calibri" w:hAnsi="Calibri" w:cs="Calibri"/>
          <w:b/>
          <w:szCs w:val="22"/>
        </w:rPr>
        <w:t>Title 24:</w:t>
      </w:r>
    </w:p>
    <w:p w14:paraId="7E01410F" w14:textId="77777777" w:rsidR="00C74BA6" w:rsidRPr="00E82FC8" w:rsidRDefault="00C74BA6" w:rsidP="00C74BA6">
      <w:pPr>
        <w:rPr>
          <w:rFonts w:ascii="Calibri" w:hAnsi="Calibri" w:cs="Calibri"/>
          <w:szCs w:val="22"/>
        </w:rPr>
      </w:pPr>
      <w:r w:rsidRPr="00E82FC8">
        <w:rPr>
          <w:rFonts w:ascii="Calibri" w:hAnsi="Calibri" w:cs="Calibri"/>
          <w:szCs w:val="22"/>
        </w:rPr>
        <w:t>The Title 24 Building Energy Efficiency Standards do not specify requirements for air conditioning units less than 65,000 Btu/h (5.4 tons), other than stating that such equipment must comply with Title 20 requirements [</w:t>
      </w:r>
      <w:r>
        <w:rPr>
          <w:rFonts w:ascii="Calibri" w:hAnsi="Calibri" w:cs="Calibri"/>
          <w:szCs w:val="22"/>
        </w:rPr>
        <w:t>422</w:t>
      </w:r>
      <w:r w:rsidRPr="00E82FC8">
        <w:rPr>
          <w:rFonts w:ascii="Calibri" w:hAnsi="Calibri" w:cs="Calibri"/>
          <w:szCs w:val="22"/>
        </w:rPr>
        <w:t>].</w:t>
      </w:r>
    </w:p>
    <w:p w14:paraId="1129C919" w14:textId="77777777" w:rsidR="00C74BA6" w:rsidRDefault="00C74BA6" w:rsidP="00C74BA6">
      <w:pPr>
        <w:rPr>
          <w:rFonts w:ascii="Calibri" w:hAnsi="Calibri" w:cs="Calibri"/>
          <w:szCs w:val="22"/>
        </w:rPr>
      </w:pPr>
    </w:p>
    <w:p w14:paraId="0B14863F" w14:textId="77777777" w:rsidR="00285651" w:rsidRPr="00285651" w:rsidRDefault="00285651" w:rsidP="00C74BA6">
      <w:pPr>
        <w:rPr>
          <w:rFonts w:ascii="Calibri" w:hAnsi="Calibri" w:cs="Calibri"/>
          <w:b/>
          <w:szCs w:val="22"/>
        </w:rPr>
      </w:pPr>
      <w:r>
        <w:rPr>
          <w:rFonts w:ascii="Calibri" w:hAnsi="Calibri" w:cs="Calibri"/>
          <w:b/>
          <w:szCs w:val="22"/>
        </w:rPr>
        <w:t>Federal Standards:</w:t>
      </w:r>
    </w:p>
    <w:p w14:paraId="2D6EE146" w14:textId="77777777" w:rsidR="00285651" w:rsidRDefault="00C74BA6" w:rsidP="00285651">
      <w:pPr>
        <w:rPr>
          <w:rFonts w:cs="Arial"/>
        </w:rPr>
      </w:pPr>
      <w:r w:rsidRPr="00605FE0">
        <w:rPr>
          <w:rFonts w:cs="Calibri"/>
          <w:iCs/>
          <w:szCs w:val="22"/>
        </w:rPr>
        <w:t>A new federal rule sets energy efficiency standards for residential HVAC equipment, including split-system air conditioners under 65,000 Btu/h, at 14.0 SEER in the southwest region that includes California. However, this new rule does not take effect until January 1, 2015 [368].</w:t>
      </w:r>
      <w:r w:rsidR="00285651">
        <w:rPr>
          <w:rFonts w:cs="Calibri"/>
          <w:iCs/>
          <w:szCs w:val="22"/>
        </w:rPr>
        <w:t xml:space="preserve"> </w:t>
      </w:r>
      <w:r w:rsidR="00285651" w:rsidRPr="00BC5F9F">
        <w:rPr>
          <w:rFonts w:cs="Arial"/>
        </w:rPr>
        <w:t>Federal Regional Standards for</w:t>
      </w:r>
      <w:r w:rsidR="00285651" w:rsidRPr="00136AB4">
        <w:rPr>
          <w:rFonts w:cs="Arial"/>
        </w:rPr>
        <w:t xml:space="preserve"> furnaces, </w:t>
      </w:r>
      <w:r w:rsidR="00285651" w:rsidRPr="00BC5F9F">
        <w:rPr>
          <w:rFonts w:cs="Arial"/>
        </w:rPr>
        <w:t xml:space="preserve">are incorporated into </w:t>
      </w:r>
      <w:r w:rsidR="00285651" w:rsidRPr="00136AB4">
        <w:rPr>
          <w:rFonts w:cs="Arial"/>
        </w:rPr>
        <w:t xml:space="preserve">Federal DOE (10 CFR Part 430) Energy Regulations. Under this regulation, </w:t>
      </w:r>
      <w:r w:rsidR="00285651" w:rsidRPr="00BC5F9F">
        <w:rPr>
          <w:rFonts w:cs="Arial"/>
        </w:rPr>
        <w:t xml:space="preserve">regional </w:t>
      </w:r>
      <w:r w:rsidR="00285651" w:rsidRPr="00136AB4">
        <w:rPr>
          <w:rFonts w:cs="Arial"/>
        </w:rPr>
        <w:t xml:space="preserve">standards </w:t>
      </w:r>
      <w:r w:rsidR="00285651" w:rsidRPr="00BC5F9F">
        <w:rPr>
          <w:rFonts w:cs="Arial"/>
        </w:rPr>
        <w:t>are scheduled for to</w:t>
      </w:r>
      <w:r w:rsidR="00285651" w:rsidRPr="00136AB4">
        <w:rPr>
          <w:rFonts w:cs="Arial"/>
        </w:rPr>
        <w:t xml:space="preserve"> </w:t>
      </w:r>
      <w:r w:rsidR="00285651" w:rsidRPr="00BC5F9F">
        <w:rPr>
          <w:rFonts w:cs="Arial"/>
        </w:rPr>
        <w:t xml:space="preserve">change the AFUE for non-weatherized furnaces </w:t>
      </w:r>
      <w:r w:rsidR="00285651" w:rsidRPr="00136AB4">
        <w:rPr>
          <w:rFonts w:cs="Arial"/>
        </w:rPr>
        <w:t xml:space="preserve">on May 1, 2013 and on January 1, 2015 for weatherized furnaces and central air conditioners and heat </w:t>
      </w:r>
      <w:r w:rsidR="00285651" w:rsidRPr="00136AB4">
        <w:rPr>
          <w:rFonts w:cs="Arial"/>
        </w:rPr>
        <w:lastRenderedPageBreak/>
        <w:t xml:space="preserve">pumps.  </w:t>
      </w:r>
      <w:r w:rsidR="00285651" w:rsidRPr="00BC5F9F">
        <w:rPr>
          <w:rFonts w:cs="Arial"/>
        </w:rPr>
        <w:t>M</w:t>
      </w:r>
      <w:r w:rsidR="00285651" w:rsidRPr="00136AB4">
        <w:rPr>
          <w:rFonts w:cs="Arial"/>
        </w:rPr>
        <w:t>ost residential type furnaces are installed inside the house</w:t>
      </w:r>
      <w:r w:rsidR="00285651" w:rsidRPr="00BC5F9F">
        <w:rPr>
          <w:rFonts w:cs="Arial"/>
        </w:rPr>
        <w:t xml:space="preserve"> and are classified </w:t>
      </w:r>
      <w:r w:rsidR="00285651" w:rsidRPr="00136AB4">
        <w:rPr>
          <w:rFonts w:cs="Arial"/>
        </w:rPr>
        <w:t xml:space="preserve"> as non-weatherized for which the minimum AFUE is 80% for units less than 225,000 Btu/h in input capacity</w:t>
      </w:r>
      <w:r w:rsidR="00285651" w:rsidRPr="00BC5F9F">
        <w:rPr>
          <w:rFonts w:cs="Arial"/>
        </w:rPr>
        <w:t xml:space="preserve"> sold in the warm regions of the country</w:t>
      </w:r>
      <w:r w:rsidR="00285651" w:rsidRPr="00136AB4">
        <w:rPr>
          <w:rFonts w:cs="Arial"/>
        </w:rPr>
        <w:t xml:space="preserve">.  </w:t>
      </w:r>
    </w:p>
    <w:p w14:paraId="11C511B9" w14:textId="77777777" w:rsidR="00C74BA6" w:rsidRDefault="00C74BA6" w:rsidP="00C74BA6">
      <w:pPr>
        <w:rPr>
          <w:rFonts w:cs="Calibri"/>
          <w:iCs/>
          <w:szCs w:val="22"/>
        </w:rPr>
      </w:pPr>
    </w:p>
    <w:p w14:paraId="5045B122" w14:textId="77777777" w:rsidR="00F226E6" w:rsidRPr="00397406" w:rsidRDefault="00F226E6" w:rsidP="00F226E6">
      <w:pPr>
        <w:pStyle w:val="Caption"/>
        <w:keepNext/>
        <w:jc w:val="center"/>
        <w:rPr>
          <w:rFonts w:cstheme="minorHAnsi"/>
          <w:szCs w:val="22"/>
        </w:rPr>
      </w:pPr>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F7A25">
        <w:rPr>
          <w:rFonts w:cstheme="minorHAnsi"/>
          <w:noProof/>
          <w:szCs w:val="22"/>
        </w:rPr>
        <w:t>10</w:t>
      </w:r>
      <w:r w:rsidRPr="00397406">
        <w:rPr>
          <w:rFonts w:cstheme="minorHAnsi"/>
          <w:szCs w:val="22"/>
        </w:rPr>
        <w:fldChar w:fldCharType="end"/>
      </w:r>
      <w:r w:rsidRPr="00397406">
        <w:rPr>
          <w:rFonts w:cstheme="minorHAnsi"/>
          <w:szCs w:val="22"/>
        </w:rPr>
        <w:t xml:space="preserve">: </w:t>
      </w:r>
      <w:r>
        <w:rPr>
          <w:rFonts w:cstheme="minorHAnsi"/>
          <w:szCs w:val="22"/>
        </w:rPr>
        <w:t>Federal Standards</w:t>
      </w:r>
    </w:p>
    <w:tbl>
      <w:tblPr>
        <w:tblStyle w:val="TableContemporary"/>
        <w:tblW w:w="9116" w:type="dxa"/>
        <w:tblLook w:val="00A0" w:firstRow="1" w:lastRow="0" w:firstColumn="1" w:lastColumn="0" w:noHBand="0" w:noVBand="0"/>
      </w:tblPr>
      <w:tblGrid>
        <w:gridCol w:w="1915"/>
        <w:gridCol w:w="1915"/>
        <w:gridCol w:w="1915"/>
        <w:gridCol w:w="1455"/>
        <w:gridCol w:w="1916"/>
      </w:tblGrid>
      <w:tr w:rsidR="00C1573A" w:rsidRPr="0017085C" w14:paraId="57C72AAE" w14:textId="77777777" w:rsidTr="00C1573A">
        <w:trPr>
          <w:cnfStyle w:val="100000000000" w:firstRow="1" w:lastRow="0" w:firstColumn="0" w:lastColumn="0" w:oddVBand="0" w:evenVBand="0" w:oddHBand="0" w:evenHBand="0" w:firstRowFirstColumn="0" w:firstRowLastColumn="0" w:lastRowFirstColumn="0" w:lastRowLastColumn="0"/>
        </w:trPr>
        <w:tc>
          <w:tcPr>
            <w:tcW w:w="1915" w:type="dxa"/>
          </w:tcPr>
          <w:p w14:paraId="1CA957C5" w14:textId="77777777" w:rsidR="00C1573A" w:rsidRPr="00C1573A" w:rsidRDefault="00C1573A" w:rsidP="00017256">
            <w:pPr>
              <w:rPr>
                <w:rFonts w:asciiTheme="minorHAnsi" w:hAnsiTheme="minorHAnsi" w:cstheme="minorHAnsi"/>
                <w:bCs w:val="0"/>
                <w:szCs w:val="20"/>
              </w:rPr>
            </w:pPr>
            <w:r w:rsidRPr="00C1573A">
              <w:rPr>
                <w:rFonts w:asciiTheme="minorHAnsi" w:hAnsiTheme="minorHAnsi" w:cstheme="minorHAnsi"/>
                <w:bCs w:val="0"/>
                <w:szCs w:val="20"/>
              </w:rPr>
              <w:t xml:space="preserve">Federal Std. Description </w:t>
            </w:r>
          </w:p>
        </w:tc>
        <w:tc>
          <w:tcPr>
            <w:tcW w:w="1915" w:type="dxa"/>
          </w:tcPr>
          <w:p w14:paraId="2798E20E" w14:textId="77777777" w:rsidR="00C1573A" w:rsidRPr="00C1573A" w:rsidRDefault="00C1573A" w:rsidP="00017256">
            <w:pPr>
              <w:rPr>
                <w:rFonts w:asciiTheme="minorHAnsi" w:hAnsiTheme="minorHAnsi" w:cstheme="minorHAnsi"/>
                <w:bCs w:val="0"/>
                <w:szCs w:val="20"/>
              </w:rPr>
            </w:pPr>
            <w:r w:rsidRPr="00C1573A">
              <w:rPr>
                <w:rFonts w:asciiTheme="minorHAnsi" w:hAnsiTheme="minorHAnsi" w:cstheme="minorHAnsi"/>
                <w:bCs w:val="0"/>
                <w:szCs w:val="20"/>
              </w:rPr>
              <w:t>Base or Measure Case</w:t>
            </w:r>
          </w:p>
        </w:tc>
        <w:tc>
          <w:tcPr>
            <w:tcW w:w="1915" w:type="dxa"/>
          </w:tcPr>
          <w:p w14:paraId="2F25037C" w14:textId="77777777" w:rsidR="00C1573A" w:rsidRPr="00C1573A" w:rsidRDefault="00C1573A" w:rsidP="00017256">
            <w:pPr>
              <w:rPr>
                <w:rFonts w:asciiTheme="minorHAnsi" w:hAnsiTheme="minorHAnsi" w:cstheme="minorHAnsi"/>
                <w:bCs w:val="0"/>
                <w:szCs w:val="20"/>
              </w:rPr>
            </w:pPr>
            <w:r w:rsidRPr="00C1573A">
              <w:rPr>
                <w:rFonts w:asciiTheme="minorHAnsi" w:hAnsiTheme="minorHAnsi" w:cstheme="minorHAnsi"/>
                <w:bCs w:val="0"/>
                <w:szCs w:val="20"/>
              </w:rPr>
              <w:t>Value</w:t>
            </w:r>
          </w:p>
        </w:tc>
        <w:tc>
          <w:tcPr>
            <w:tcW w:w="1455" w:type="dxa"/>
          </w:tcPr>
          <w:p w14:paraId="3A038211" w14:textId="77777777" w:rsidR="00C1573A" w:rsidRPr="00C1573A" w:rsidRDefault="00C1573A" w:rsidP="00017256">
            <w:pPr>
              <w:rPr>
                <w:rFonts w:asciiTheme="minorHAnsi" w:hAnsiTheme="minorHAnsi" w:cstheme="minorHAnsi"/>
                <w:bCs w:val="0"/>
                <w:szCs w:val="20"/>
              </w:rPr>
            </w:pPr>
            <w:r w:rsidRPr="00C1573A">
              <w:rPr>
                <w:rFonts w:asciiTheme="minorHAnsi" w:hAnsiTheme="minorHAnsi" w:cstheme="minorHAnsi"/>
                <w:bCs w:val="0"/>
                <w:szCs w:val="20"/>
              </w:rPr>
              <w:t>Units</w:t>
            </w:r>
          </w:p>
        </w:tc>
        <w:tc>
          <w:tcPr>
            <w:tcW w:w="1916" w:type="dxa"/>
          </w:tcPr>
          <w:p w14:paraId="33A18DBC" w14:textId="77777777" w:rsidR="00C1573A" w:rsidRPr="00C1573A" w:rsidRDefault="00C1573A" w:rsidP="00017256">
            <w:pPr>
              <w:rPr>
                <w:rFonts w:asciiTheme="minorHAnsi" w:hAnsiTheme="minorHAnsi" w:cstheme="minorHAnsi"/>
                <w:bCs w:val="0"/>
                <w:szCs w:val="20"/>
              </w:rPr>
            </w:pPr>
            <w:r w:rsidRPr="00C1573A">
              <w:rPr>
                <w:rFonts w:asciiTheme="minorHAnsi" w:hAnsiTheme="minorHAnsi" w:cstheme="minorHAnsi"/>
                <w:bCs w:val="0"/>
                <w:szCs w:val="20"/>
              </w:rPr>
              <w:t>Code Source or Reference</w:t>
            </w:r>
          </w:p>
        </w:tc>
      </w:tr>
      <w:tr w:rsidR="00C1573A" w:rsidRPr="0017085C" w14:paraId="11A2B880" w14:textId="77777777" w:rsidTr="00C1573A">
        <w:trPr>
          <w:cnfStyle w:val="000000100000" w:firstRow="0" w:lastRow="0" w:firstColumn="0" w:lastColumn="0" w:oddVBand="0" w:evenVBand="0" w:oddHBand="1" w:evenHBand="0" w:firstRowFirstColumn="0" w:firstRowLastColumn="0" w:lastRowFirstColumn="0" w:lastRowLastColumn="0"/>
        </w:trPr>
        <w:tc>
          <w:tcPr>
            <w:tcW w:w="1915" w:type="dxa"/>
          </w:tcPr>
          <w:p w14:paraId="0EBD36B2" w14:textId="77777777" w:rsidR="00C1573A" w:rsidRPr="00C1573A" w:rsidRDefault="00C1573A" w:rsidP="00017256">
            <w:pPr>
              <w:rPr>
                <w:rFonts w:asciiTheme="minorHAnsi" w:hAnsiTheme="minorHAnsi" w:cstheme="minorHAnsi"/>
                <w:szCs w:val="20"/>
              </w:rPr>
            </w:pPr>
            <w:r w:rsidRPr="00C1573A">
              <w:rPr>
                <w:rFonts w:asciiTheme="minorHAnsi" w:hAnsiTheme="minorHAnsi" w:cstheme="minorHAnsi"/>
                <w:szCs w:val="20"/>
              </w:rPr>
              <w:t>Central Air Conditioners</w:t>
            </w:r>
          </w:p>
        </w:tc>
        <w:tc>
          <w:tcPr>
            <w:tcW w:w="1915" w:type="dxa"/>
          </w:tcPr>
          <w:p w14:paraId="0BE80A35" w14:textId="77777777" w:rsidR="00C1573A" w:rsidRPr="00C1573A" w:rsidRDefault="00C1573A" w:rsidP="00017256">
            <w:pPr>
              <w:rPr>
                <w:rFonts w:asciiTheme="minorHAnsi" w:hAnsiTheme="minorHAnsi" w:cstheme="minorHAnsi"/>
                <w:szCs w:val="20"/>
              </w:rPr>
            </w:pPr>
            <w:r w:rsidRPr="00C1573A">
              <w:rPr>
                <w:rFonts w:asciiTheme="minorHAnsi" w:hAnsiTheme="minorHAnsi" w:cstheme="minorHAnsi"/>
                <w:szCs w:val="20"/>
              </w:rPr>
              <w:t>Base</w:t>
            </w:r>
          </w:p>
        </w:tc>
        <w:tc>
          <w:tcPr>
            <w:tcW w:w="1915" w:type="dxa"/>
          </w:tcPr>
          <w:p w14:paraId="5FDC47ED" w14:textId="77777777" w:rsidR="00C1573A" w:rsidRPr="00C1573A" w:rsidRDefault="00C1573A" w:rsidP="00017256">
            <w:pPr>
              <w:rPr>
                <w:rFonts w:asciiTheme="minorHAnsi" w:hAnsiTheme="minorHAnsi" w:cstheme="minorHAnsi"/>
                <w:szCs w:val="20"/>
              </w:rPr>
            </w:pPr>
            <w:r w:rsidRPr="00C1573A">
              <w:rPr>
                <w:rFonts w:asciiTheme="minorHAnsi" w:hAnsiTheme="minorHAnsi" w:cstheme="minorHAnsi"/>
                <w:szCs w:val="20"/>
              </w:rPr>
              <w:t>14.0 SEER, 12.2 or 11.7 EER</w:t>
            </w:r>
          </w:p>
        </w:tc>
        <w:tc>
          <w:tcPr>
            <w:tcW w:w="1455" w:type="dxa"/>
          </w:tcPr>
          <w:p w14:paraId="20C0438A" w14:textId="77777777" w:rsidR="00C1573A" w:rsidRPr="00C1573A" w:rsidRDefault="00C1573A" w:rsidP="00017256">
            <w:pPr>
              <w:rPr>
                <w:rFonts w:asciiTheme="minorHAnsi" w:hAnsiTheme="minorHAnsi" w:cstheme="minorHAnsi"/>
                <w:szCs w:val="20"/>
              </w:rPr>
            </w:pPr>
            <w:r w:rsidRPr="00C1573A">
              <w:rPr>
                <w:rFonts w:asciiTheme="minorHAnsi" w:hAnsiTheme="minorHAnsi" w:cstheme="minorHAnsi"/>
                <w:szCs w:val="20"/>
              </w:rPr>
              <w:t>Per System</w:t>
            </w:r>
          </w:p>
        </w:tc>
        <w:tc>
          <w:tcPr>
            <w:tcW w:w="1916" w:type="dxa"/>
          </w:tcPr>
          <w:p w14:paraId="0AEBC2F4" w14:textId="77777777" w:rsidR="00C1573A" w:rsidRPr="00C1573A" w:rsidRDefault="00C1573A" w:rsidP="00017256">
            <w:pPr>
              <w:rPr>
                <w:rFonts w:asciiTheme="minorHAnsi" w:hAnsiTheme="minorHAnsi" w:cstheme="minorHAnsi"/>
                <w:szCs w:val="20"/>
              </w:rPr>
            </w:pPr>
            <w:r w:rsidRPr="00C1573A">
              <w:rPr>
                <w:rFonts w:asciiTheme="minorHAnsi" w:hAnsiTheme="minorHAnsi" w:cstheme="minorHAnsi"/>
                <w:szCs w:val="20"/>
              </w:rPr>
              <w:t xml:space="preserve"> CFR Part 430</w:t>
            </w:r>
          </w:p>
        </w:tc>
      </w:tr>
      <w:tr w:rsidR="00C1573A" w:rsidRPr="0017085C" w14:paraId="2BFAF75B" w14:textId="77777777" w:rsidTr="00C1573A">
        <w:trPr>
          <w:cnfStyle w:val="000000010000" w:firstRow="0" w:lastRow="0" w:firstColumn="0" w:lastColumn="0" w:oddVBand="0" w:evenVBand="0" w:oddHBand="0" w:evenHBand="1" w:firstRowFirstColumn="0" w:firstRowLastColumn="0" w:lastRowFirstColumn="0" w:lastRowLastColumn="0"/>
        </w:trPr>
        <w:tc>
          <w:tcPr>
            <w:tcW w:w="1915" w:type="dxa"/>
          </w:tcPr>
          <w:p w14:paraId="2A8CC045" w14:textId="77777777" w:rsidR="00C1573A" w:rsidRPr="00C1573A" w:rsidRDefault="00C1573A" w:rsidP="00017256">
            <w:pPr>
              <w:rPr>
                <w:rFonts w:asciiTheme="minorHAnsi" w:hAnsiTheme="minorHAnsi" w:cstheme="minorHAnsi"/>
                <w:szCs w:val="20"/>
              </w:rPr>
            </w:pPr>
            <w:r w:rsidRPr="00C1573A">
              <w:rPr>
                <w:rFonts w:asciiTheme="minorHAnsi" w:hAnsiTheme="minorHAnsi" w:cstheme="minorHAnsi"/>
                <w:szCs w:val="20"/>
              </w:rPr>
              <w:t>Central furnaces</w:t>
            </w:r>
          </w:p>
        </w:tc>
        <w:tc>
          <w:tcPr>
            <w:tcW w:w="1915" w:type="dxa"/>
          </w:tcPr>
          <w:p w14:paraId="74B8F2A0" w14:textId="77777777" w:rsidR="00C1573A" w:rsidRPr="00C1573A" w:rsidRDefault="00C1573A" w:rsidP="00017256">
            <w:pPr>
              <w:rPr>
                <w:rFonts w:asciiTheme="minorHAnsi" w:hAnsiTheme="minorHAnsi" w:cstheme="minorHAnsi"/>
                <w:szCs w:val="20"/>
              </w:rPr>
            </w:pPr>
            <w:r w:rsidRPr="00C1573A">
              <w:rPr>
                <w:rFonts w:asciiTheme="minorHAnsi" w:hAnsiTheme="minorHAnsi" w:cstheme="minorHAnsi"/>
                <w:szCs w:val="20"/>
              </w:rPr>
              <w:t>Base</w:t>
            </w:r>
          </w:p>
        </w:tc>
        <w:tc>
          <w:tcPr>
            <w:tcW w:w="1915" w:type="dxa"/>
          </w:tcPr>
          <w:p w14:paraId="7640E2FA" w14:textId="77777777" w:rsidR="00C1573A" w:rsidRPr="00C1573A" w:rsidRDefault="00C1573A" w:rsidP="00017256">
            <w:pPr>
              <w:rPr>
                <w:rFonts w:asciiTheme="minorHAnsi" w:hAnsiTheme="minorHAnsi" w:cstheme="minorHAnsi"/>
                <w:szCs w:val="20"/>
              </w:rPr>
            </w:pPr>
            <w:r w:rsidRPr="00C1573A">
              <w:rPr>
                <w:rFonts w:asciiTheme="minorHAnsi" w:hAnsiTheme="minorHAnsi" w:cstheme="minorHAnsi"/>
                <w:szCs w:val="20"/>
              </w:rPr>
              <w:t>80% AFUE</w:t>
            </w:r>
          </w:p>
        </w:tc>
        <w:tc>
          <w:tcPr>
            <w:tcW w:w="1455" w:type="dxa"/>
          </w:tcPr>
          <w:p w14:paraId="32507E97" w14:textId="77777777" w:rsidR="00C1573A" w:rsidRPr="00C1573A" w:rsidRDefault="00C1573A" w:rsidP="00017256">
            <w:pPr>
              <w:rPr>
                <w:rFonts w:asciiTheme="minorHAnsi" w:hAnsiTheme="minorHAnsi" w:cstheme="minorHAnsi"/>
                <w:szCs w:val="20"/>
              </w:rPr>
            </w:pPr>
            <w:r w:rsidRPr="00C1573A">
              <w:rPr>
                <w:rFonts w:asciiTheme="minorHAnsi" w:hAnsiTheme="minorHAnsi" w:cstheme="minorHAnsi"/>
                <w:szCs w:val="20"/>
              </w:rPr>
              <w:t>Per System</w:t>
            </w:r>
          </w:p>
        </w:tc>
        <w:tc>
          <w:tcPr>
            <w:tcW w:w="1916" w:type="dxa"/>
          </w:tcPr>
          <w:p w14:paraId="551544BD" w14:textId="77777777" w:rsidR="00C1573A" w:rsidRPr="00C1573A" w:rsidRDefault="00C1573A" w:rsidP="00017256">
            <w:pPr>
              <w:rPr>
                <w:rFonts w:asciiTheme="minorHAnsi" w:hAnsiTheme="minorHAnsi" w:cstheme="minorHAnsi"/>
                <w:szCs w:val="20"/>
              </w:rPr>
            </w:pPr>
            <w:r w:rsidRPr="00C1573A">
              <w:rPr>
                <w:rFonts w:asciiTheme="minorHAnsi" w:hAnsiTheme="minorHAnsi" w:cstheme="minorHAnsi"/>
                <w:szCs w:val="20"/>
              </w:rPr>
              <w:t xml:space="preserve"> CFR Part 430</w:t>
            </w:r>
          </w:p>
        </w:tc>
      </w:tr>
    </w:tbl>
    <w:p w14:paraId="55F018BA" w14:textId="77777777" w:rsidR="00C1573A" w:rsidRDefault="00C1573A" w:rsidP="00C74BA6">
      <w:pPr>
        <w:rPr>
          <w:rFonts w:cs="Calibri"/>
          <w:iCs/>
          <w:szCs w:val="22"/>
        </w:rPr>
      </w:pPr>
    </w:p>
    <w:p w14:paraId="76F17A06" w14:textId="77777777" w:rsidR="009D5131" w:rsidRPr="00397406" w:rsidRDefault="009D5131" w:rsidP="009D5131">
      <w:pPr>
        <w:pStyle w:val="Reminders"/>
        <w:rPr>
          <w:rFonts w:asciiTheme="minorHAnsi" w:hAnsiTheme="minorHAnsi" w:cstheme="minorHAnsi"/>
          <w:i w:val="0"/>
          <w:szCs w:val="22"/>
        </w:rPr>
      </w:pPr>
    </w:p>
    <w:p w14:paraId="28E32BF2" w14:textId="77777777" w:rsidR="00B07EE5" w:rsidRPr="00397406" w:rsidRDefault="00B07EE5" w:rsidP="00B07EE5">
      <w:pPr>
        <w:pStyle w:val="Caption"/>
        <w:keepNext/>
        <w:jc w:val="center"/>
        <w:rPr>
          <w:rFonts w:cstheme="minorHAnsi"/>
          <w:szCs w:val="22"/>
        </w:rPr>
      </w:pPr>
      <w:bookmarkStart w:id="17" w:name="_Ref398732833"/>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F7A25">
        <w:rPr>
          <w:rFonts w:cstheme="minorHAnsi"/>
          <w:noProof/>
          <w:szCs w:val="22"/>
        </w:rPr>
        <w:t>11</w:t>
      </w:r>
      <w:r w:rsidRPr="00397406">
        <w:rPr>
          <w:rFonts w:cstheme="minorHAnsi"/>
          <w:szCs w:val="22"/>
        </w:rPr>
        <w:fldChar w:fldCharType="end"/>
      </w:r>
      <w:bookmarkEnd w:id="17"/>
      <w:r w:rsidR="001D3223" w:rsidRPr="00397406">
        <w:rPr>
          <w:rFonts w:cstheme="minorHAnsi"/>
          <w:szCs w:val="22"/>
        </w:rPr>
        <w:t>:</w:t>
      </w:r>
      <w:r w:rsidRPr="00397406">
        <w:rPr>
          <w:rFonts w:cstheme="minorHAnsi"/>
          <w:szCs w:val="22"/>
        </w:rPr>
        <w:t xml:space="preserve"> </w:t>
      </w:r>
      <w:r w:rsidR="005A1078" w:rsidRPr="00397406">
        <w:rPr>
          <w:rFonts w:cstheme="minorHAnsi"/>
          <w:szCs w:val="22"/>
        </w:rPr>
        <w:t>Code Summary</w:t>
      </w:r>
    </w:p>
    <w:tbl>
      <w:tblPr>
        <w:tblStyle w:val="TableContemporary"/>
        <w:tblW w:w="8721" w:type="dxa"/>
        <w:jc w:val="center"/>
        <w:tblLook w:val="04A0" w:firstRow="1" w:lastRow="0" w:firstColumn="1" w:lastColumn="0" w:noHBand="0" w:noVBand="1"/>
      </w:tblPr>
      <w:tblGrid>
        <w:gridCol w:w="1854"/>
        <w:gridCol w:w="4352"/>
        <w:gridCol w:w="2515"/>
      </w:tblGrid>
      <w:tr w:rsidR="00881A42" w:rsidRPr="00397406" w14:paraId="11C56DA9" w14:textId="77777777" w:rsidTr="00BD7CBD">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2E19AED1"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Code</w:t>
            </w:r>
          </w:p>
        </w:tc>
        <w:tc>
          <w:tcPr>
            <w:tcW w:w="4352" w:type="dxa"/>
          </w:tcPr>
          <w:p w14:paraId="2A5461D7" w14:textId="77777777" w:rsidR="00881A42" w:rsidRPr="00397406" w:rsidRDefault="00CB0100" w:rsidP="00DF0D19">
            <w:pPr>
              <w:rPr>
                <w:rFonts w:asciiTheme="minorHAnsi" w:hAnsiTheme="minorHAnsi" w:cstheme="minorHAnsi"/>
                <w:szCs w:val="20"/>
              </w:rPr>
            </w:pPr>
            <w:r w:rsidRPr="00397406">
              <w:rPr>
                <w:rFonts w:asciiTheme="minorHAnsi" w:hAnsiTheme="minorHAnsi" w:cstheme="minorHAnsi"/>
                <w:szCs w:val="20"/>
              </w:rPr>
              <w:t xml:space="preserve">Applicable </w:t>
            </w:r>
            <w:r w:rsidR="00881A42" w:rsidRPr="00397406">
              <w:rPr>
                <w:rFonts w:asciiTheme="minorHAnsi" w:hAnsiTheme="minorHAnsi" w:cstheme="minorHAnsi"/>
                <w:szCs w:val="20"/>
              </w:rPr>
              <w:t>Code Reference</w:t>
            </w:r>
          </w:p>
        </w:tc>
        <w:tc>
          <w:tcPr>
            <w:tcW w:w="2515" w:type="dxa"/>
          </w:tcPr>
          <w:p w14:paraId="023A4DC0"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Effective Dates</w:t>
            </w:r>
          </w:p>
        </w:tc>
      </w:tr>
      <w:tr w:rsidR="00C74BA6" w:rsidRPr="00397406" w14:paraId="11D990FA" w14:textId="77777777" w:rsidTr="00BD7CBD">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5E0C94A2" w14:textId="77777777" w:rsidR="00C74BA6" w:rsidRPr="00605FE0" w:rsidRDefault="00C74BA6" w:rsidP="00C74BA6">
            <w:pPr>
              <w:rPr>
                <w:rFonts w:asciiTheme="minorHAnsi" w:hAnsiTheme="minorHAnsi" w:cstheme="minorHAnsi"/>
                <w:szCs w:val="20"/>
              </w:rPr>
            </w:pPr>
            <w:r w:rsidRPr="00605FE0">
              <w:rPr>
                <w:rFonts w:asciiTheme="minorHAnsi" w:hAnsiTheme="minorHAnsi" w:cstheme="minorHAnsi"/>
                <w:szCs w:val="20"/>
              </w:rPr>
              <w:t>Title 24 (2013)</w:t>
            </w:r>
          </w:p>
        </w:tc>
        <w:tc>
          <w:tcPr>
            <w:tcW w:w="4352" w:type="dxa"/>
            <w:vAlign w:val="center"/>
          </w:tcPr>
          <w:p w14:paraId="23AEEA16" w14:textId="77777777" w:rsidR="00C74BA6" w:rsidRPr="00605FE0" w:rsidRDefault="00C74BA6" w:rsidP="00C74BA6">
            <w:pPr>
              <w:rPr>
                <w:rFonts w:asciiTheme="minorHAnsi" w:hAnsiTheme="minorHAnsi" w:cstheme="minorHAnsi"/>
                <w:szCs w:val="20"/>
              </w:rPr>
            </w:pPr>
            <w:r w:rsidRPr="00605FE0">
              <w:rPr>
                <w:rFonts w:asciiTheme="minorHAnsi" w:hAnsiTheme="minorHAnsi" w:cstheme="minorHAnsi"/>
                <w:szCs w:val="20"/>
              </w:rPr>
              <w:t xml:space="preserve">Section 110.1 requires air conditioners under 65 </w:t>
            </w:r>
            <w:proofErr w:type="spellStart"/>
            <w:r w:rsidRPr="00605FE0">
              <w:rPr>
                <w:rFonts w:asciiTheme="minorHAnsi" w:hAnsiTheme="minorHAnsi" w:cstheme="minorHAnsi"/>
                <w:szCs w:val="20"/>
              </w:rPr>
              <w:t>kBtu</w:t>
            </w:r>
            <w:proofErr w:type="spellEnd"/>
            <w:r w:rsidRPr="00605FE0">
              <w:rPr>
                <w:rFonts w:asciiTheme="minorHAnsi" w:hAnsiTheme="minorHAnsi" w:cstheme="minorHAnsi"/>
                <w:szCs w:val="20"/>
              </w:rPr>
              <w:t>/h to comply with Title 20</w:t>
            </w:r>
          </w:p>
        </w:tc>
        <w:tc>
          <w:tcPr>
            <w:tcW w:w="2515" w:type="dxa"/>
            <w:vAlign w:val="center"/>
          </w:tcPr>
          <w:p w14:paraId="085722AA" w14:textId="77777777" w:rsidR="00C74BA6" w:rsidRPr="00605FE0" w:rsidRDefault="00C74BA6" w:rsidP="00C74BA6">
            <w:pPr>
              <w:rPr>
                <w:rFonts w:asciiTheme="minorHAnsi" w:hAnsiTheme="minorHAnsi" w:cstheme="minorHAnsi"/>
                <w:szCs w:val="20"/>
              </w:rPr>
            </w:pPr>
            <w:r w:rsidRPr="00605FE0">
              <w:rPr>
                <w:rFonts w:asciiTheme="minorHAnsi" w:hAnsiTheme="minorHAnsi" w:cstheme="minorHAnsi"/>
                <w:szCs w:val="20"/>
              </w:rPr>
              <w:t>7/1/2014</w:t>
            </w:r>
          </w:p>
        </w:tc>
      </w:tr>
      <w:tr w:rsidR="00517480" w:rsidRPr="00397406" w14:paraId="3B8238A7" w14:textId="77777777" w:rsidTr="00BD7CBD">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Merge w:val="restart"/>
            <w:vAlign w:val="center"/>
          </w:tcPr>
          <w:p w14:paraId="629B89A8" w14:textId="3BD3E5CE" w:rsidR="00517480" w:rsidRPr="00605FE0" w:rsidRDefault="00517480" w:rsidP="00285651">
            <w:pPr>
              <w:rPr>
                <w:rFonts w:asciiTheme="minorHAnsi" w:hAnsiTheme="minorHAnsi" w:cstheme="minorHAnsi"/>
                <w:szCs w:val="20"/>
              </w:rPr>
            </w:pPr>
            <w:r w:rsidRPr="00605FE0">
              <w:rPr>
                <w:rFonts w:asciiTheme="minorHAnsi" w:hAnsiTheme="minorHAnsi" w:cstheme="minorHAnsi"/>
                <w:szCs w:val="20"/>
              </w:rPr>
              <w:t>Title 20 (2014)</w:t>
            </w:r>
          </w:p>
        </w:tc>
        <w:tc>
          <w:tcPr>
            <w:tcW w:w="4352" w:type="dxa"/>
            <w:vAlign w:val="center"/>
          </w:tcPr>
          <w:p w14:paraId="03FCCCC6" w14:textId="77777777" w:rsidR="00517480" w:rsidRPr="00605FE0" w:rsidRDefault="00517480" w:rsidP="00C74BA6">
            <w:pPr>
              <w:rPr>
                <w:rFonts w:asciiTheme="minorHAnsi" w:hAnsiTheme="minorHAnsi" w:cstheme="minorHAnsi"/>
                <w:szCs w:val="20"/>
              </w:rPr>
            </w:pPr>
            <w:r w:rsidRPr="00605FE0">
              <w:rPr>
                <w:rFonts w:asciiTheme="minorHAnsi" w:hAnsiTheme="minorHAnsi" w:cstheme="minorHAnsi"/>
                <w:szCs w:val="20"/>
              </w:rPr>
              <w:t xml:space="preserve">Section 1605.1 requires air-cooled split-systems and packaged air conditioners under 65 </w:t>
            </w:r>
            <w:proofErr w:type="spellStart"/>
            <w:r w:rsidRPr="00605FE0">
              <w:rPr>
                <w:rFonts w:asciiTheme="minorHAnsi" w:hAnsiTheme="minorHAnsi" w:cstheme="minorHAnsi"/>
                <w:szCs w:val="20"/>
              </w:rPr>
              <w:t>kBtu</w:t>
            </w:r>
            <w:proofErr w:type="spellEnd"/>
            <w:r w:rsidRPr="00605FE0">
              <w:rPr>
                <w:rFonts w:asciiTheme="minorHAnsi" w:hAnsiTheme="minorHAnsi" w:cstheme="minorHAnsi"/>
                <w:szCs w:val="20"/>
              </w:rPr>
              <w:t>/h to have a minimum SEER of 14</w:t>
            </w:r>
            <w:r>
              <w:rPr>
                <w:rFonts w:asciiTheme="minorHAnsi" w:hAnsiTheme="minorHAnsi" w:cstheme="minorHAnsi"/>
                <w:szCs w:val="20"/>
              </w:rPr>
              <w:t xml:space="preserve"> and additional EER code requirements above and below 45 </w:t>
            </w:r>
            <w:proofErr w:type="spellStart"/>
            <w:r>
              <w:rPr>
                <w:rFonts w:asciiTheme="minorHAnsi" w:hAnsiTheme="minorHAnsi" w:cstheme="minorHAnsi"/>
                <w:szCs w:val="20"/>
              </w:rPr>
              <w:t>kBtu</w:t>
            </w:r>
            <w:proofErr w:type="spellEnd"/>
            <w:r>
              <w:rPr>
                <w:rFonts w:asciiTheme="minorHAnsi" w:hAnsiTheme="minorHAnsi" w:cstheme="minorHAnsi"/>
                <w:szCs w:val="20"/>
              </w:rPr>
              <w:t>/h for split air conditioners only.</w:t>
            </w:r>
          </w:p>
        </w:tc>
        <w:tc>
          <w:tcPr>
            <w:tcW w:w="2515" w:type="dxa"/>
            <w:vAlign w:val="center"/>
          </w:tcPr>
          <w:p w14:paraId="14487A22" w14:textId="15D1DBC1" w:rsidR="00517480" w:rsidRPr="00BD7CBD" w:rsidRDefault="00517480" w:rsidP="00C74BA6">
            <w:pPr>
              <w:rPr>
                <w:rFonts w:asciiTheme="minorHAnsi" w:hAnsiTheme="minorHAnsi" w:cstheme="minorHAnsi"/>
                <w:szCs w:val="20"/>
              </w:rPr>
            </w:pPr>
            <w:r w:rsidRPr="00BD7CBD">
              <w:rPr>
                <w:rFonts w:asciiTheme="minorHAnsi" w:hAnsiTheme="minorHAnsi" w:cstheme="minorHAnsi"/>
                <w:szCs w:val="20"/>
              </w:rPr>
              <w:t>1/1/2015</w:t>
            </w:r>
            <w:r>
              <w:rPr>
                <w:rFonts w:asciiTheme="minorHAnsi" w:hAnsiTheme="minorHAnsi" w:cstheme="minorHAnsi"/>
                <w:szCs w:val="20"/>
              </w:rPr>
              <w:t xml:space="preserve"> for AC and HP</w:t>
            </w:r>
          </w:p>
        </w:tc>
      </w:tr>
      <w:tr w:rsidR="00517480" w:rsidRPr="00397406" w14:paraId="58FC22E0" w14:textId="77777777" w:rsidTr="00BD7CBD">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Merge/>
            <w:vAlign w:val="center"/>
          </w:tcPr>
          <w:p w14:paraId="0DC43164" w14:textId="34EB6CEB" w:rsidR="00517480" w:rsidRPr="00605FE0" w:rsidRDefault="00517480" w:rsidP="00285651">
            <w:pPr>
              <w:rPr>
                <w:rFonts w:asciiTheme="minorHAnsi" w:hAnsiTheme="minorHAnsi" w:cstheme="minorHAnsi"/>
                <w:szCs w:val="20"/>
              </w:rPr>
            </w:pPr>
          </w:p>
        </w:tc>
        <w:tc>
          <w:tcPr>
            <w:tcW w:w="4352" w:type="dxa"/>
            <w:vAlign w:val="center"/>
          </w:tcPr>
          <w:p w14:paraId="3AA7912F" w14:textId="77777777" w:rsidR="00517480" w:rsidRPr="00605FE0" w:rsidRDefault="00517480" w:rsidP="00FC258A">
            <w:pPr>
              <w:rPr>
                <w:rFonts w:asciiTheme="minorHAnsi" w:hAnsiTheme="minorHAnsi" w:cstheme="minorHAnsi"/>
                <w:szCs w:val="20"/>
              </w:rPr>
            </w:pPr>
            <w:r>
              <w:rPr>
                <w:rFonts w:asciiTheme="minorHAnsi" w:hAnsiTheme="minorHAnsi" w:cstheme="minorHAnsi"/>
                <w:szCs w:val="20"/>
              </w:rPr>
              <w:t xml:space="preserve">Section 1605.1 </w:t>
            </w:r>
            <w:r w:rsidRPr="00285651">
              <w:rPr>
                <w:rFonts w:asciiTheme="minorHAnsi" w:hAnsiTheme="minorHAnsi" w:cstheme="minorHAnsi"/>
                <w:szCs w:val="20"/>
              </w:rPr>
              <w:t>Tables C-4, and E-6</w:t>
            </w:r>
          </w:p>
        </w:tc>
        <w:tc>
          <w:tcPr>
            <w:tcW w:w="2515" w:type="dxa"/>
            <w:vAlign w:val="center"/>
          </w:tcPr>
          <w:p w14:paraId="49799955" w14:textId="2D568F9A" w:rsidR="00517480" w:rsidRPr="00BD7CBD" w:rsidRDefault="00517480" w:rsidP="00285651">
            <w:pPr>
              <w:rPr>
                <w:rFonts w:asciiTheme="minorHAnsi" w:hAnsiTheme="minorHAnsi" w:cstheme="minorHAnsi"/>
                <w:szCs w:val="20"/>
              </w:rPr>
            </w:pPr>
            <w:r w:rsidRPr="00BD7CBD">
              <w:rPr>
                <w:rFonts w:asciiTheme="minorHAnsi" w:hAnsiTheme="minorHAnsi" w:cstheme="minorHAnsi"/>
                <w:szCs w:val="20"/>
              </w:rPr>
              <w:t>5/1/2013</w:t>
            </w:r>
            <w:r>
              <w:rPr>
                <w:rFonts w:asciiTheme="minorHAnsi" w:hAnsiTheme="minorHAnsi" w:cstheme="minorHAnsi"/>
                <w:szCs w:val="20"/>
              </w:rPr>
              <w:t xml:space="preserve"> for Gas furnaces</w:t>
            </w:r>
          </w:p>
        </w:tc>
      </w:tr>
      <w:tr w:rsidR="00517480" w:rsidRPr="00397406" w14:paraId="69AE76DE" w14:textId="77777777" w:rsidTr="00BD7CBD">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Merge w:val="restart"/>
            <w:vAlign w:val="center"/>
          </w:tcPr>
          <w:p w14:paraId="7ED8B763" w14:textId="77777777" w:rsidR="00517480" w:rsidRPr="00285651" w:rsidRDefault="00517480" w:rsidP="00285651">
            <w:pPr>
              <w:rPr>
                <w:rFonts w:asciiTheme="minorHAnsi" w:hAnsiTheme="minorHAnsi" w:cstheme="minorHAnsi"/>
                <w:szCs w:val="20"/>
              </w:rPr>
            </w:pPr>
            <w:r w:rsidRPr="00285651">
              <w:rPr>
                <w:rFonts w:asciiTheme="minorHAnsi" w:hAnsiTheme="minorHAnsi" w:cstheme="minorHAnsi"/>
                <w:szCs w:val="20"/>
              </w:rPr>
              <w:t xml:space="preserve">Federal Codes (DOE / EPA) </w:t>
            </w:r>
          </w:p>
        </w:tc>
        <w:tc>
          <w:tcPr>
            <w:tcW w:w="4352" w:type="dxa"/>
            <w:vAlign w:val="center"/>
          </w:tcPr>
          <w:p w14:paraId="5893D87E" w14:textId="77777777" w:rsidR="00517480" w:rsidRDefault="00517480" w:rsidP="00285651">
            <w:pPr>
              <w:rPr>
                <w:rFonts w:asciiTheme="minorHAnsi" w:hAnsiTheme="minorHAnsi" w:cstheme="minorHAnsi"/>
                <w:szCs w:val="20"/>
              </w:rPr>
            </w:pPr>
            <w:r w:rsidRPr="00285651">
              <w:rPr>
                <w:rFonts w:asciiTheme="minorHAnsi" w:hAnsiTheme="minorHAnsi" w:cstheme="minorHAnsi"/>
                <w:szCs w:val="20"/>
              </w:rPr>
              <w:t>Fed</w:t>
            </w:r>
            <w:r>
              <w:rPr>
                <w:rFonts w:asciiTheme="minorHAnsi" w:hAnsiTheme="minorHAnsi" w:cstheme="minorHAnsi"/>
                <w:szCs w:val="20"/>
              </w:rPr>
              <w:t>eral DOE Energy Regulations, CFR</w:t>
            </w:r>
            <w:r w:rsidRPr="00285651">
              <w:rPr>
                <w:rFonts w:asciiTheme="minorHAnsi" w:hAnsiTheme="minorHAnsi" w:cstheme="minorHAnsi"/>
                <w:szCs w:val="20"/>
              </w:rPr>
              <w:t xml:space="preserve"> part 430</w:t>
            </w:r>
          </w:p>
          <w:p w14:paraId="5B003AFD" w14:textId="350F770A" w:rsidR="00517480" w:rsidRPr="00285651" w:rsidRDefault="00517480" w:rsidP="00285651">
            <w:pPr>
              <w:rPr>
                <w:rFonts w:asciiTheme="minorHAnsi" w:hAnsiTheme="minorHAnsi" w:cstheme="minorHAnsi"/>
                <w:szCs w:val="20"/>
              </w:rPr>
            </w:pPr>
            <w:r w:rsidRPr="00605FE0">
              <w:rPr>
                <w:rFonts w:asciiTheme="minorHAnsi" w:hAnsiTheme="minorHAnsi" w:cstheme="minorHAnsi"/>
                <w:szCs w:val="20"/>
              </w:rPr>
              <w:t>A recent federal rule requires split-system and packaged air conditioners to have a minimum SEER of 14</w:t>
            </w:r>
            <w:r>
              <w:rPr>
                <w:rFonts w:asciiTheme="minorHAnsi" w:hAnsiTheme="minorHAnsi" w:cstheme="minorHAnsi"/>
                <w:szCs w:val="20"/>
              </w:rPr>
              <w:t>.</w:t>
            </w:r>
          </w:p>
        </w:tc>
        <w:tc>
          <w:tcPr>
            <w:tcW w:w="2515" w:type="dxa"/>
            <w:vAlign w:val="center"/>
          </w:tcPr>
          <w:p w14:paraId="32E3D6A6" w14:textId="5CD03C40" w:rsidR="00517480" w:rsidRPr="00517480" w:rsidRDefault="00517480" w:rsidP="00BD7CBD">
            <w:pPr>
              <w:rPr>
                <w:rFonts w:cs="Arial"/>
                <w:szCs w:val="20"/>
              </w:rPr>
            </w:pPr>
            <w:r w:rsidRPr="00BD7CBD">
              <w:rPr>
                <w:rFonts w:cs="Arial"/>
                <w:szCs w:val="20"/>
              </w:rPr>
              <w:t>1/1/2015 for AC and HP</w:t>
            </w:r>
          </w:p>
        </w:tc>
      </w:tr>
      <w:tr w:rsidR="00517480" w:rsidRPr="00397406" w14:paraId="428703C8" w14:textId="77777777" w:rsidTr="00BD7CBD">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Merge/>
            <w:vAlign w:val="center"/>
          </w:tcPr>
          <w:p w14:paraId="3582F5A4" w14:textId="77777777" w:rsidR="00517480" w:rsidRPr="00285651" w:rsidRDefault="00517480" w:rsidP="00285651">
            <w:pPr>
              <w:rPr>
                <w:rFonts w:cstheme="minorHAnsi"/>
                <w:szCs w:val="20"/>
              </w:rPr>
            </w:pPr>
          </w:p>
        </w:tc>
        <w:tc>
          <w:tcPr>
            <w:tcW w:w="4352" w:type="dxa"/>
            <w:vAlign w:val="center"/>
          </w:tcPr>
          <w:p w14:paraId="7C165730" w14:textId="4BEF65BA" w:rsidR="00517480" w:rsidRPr="00285651" w:rsidRDefault="00044E7B" w:rsidP="00044E7B">
            <w:pPr>
              <w:rPr>
                <w:rFonts w:cstheme="minorHAnsi"/>
                <w:szCs w:val="20"/>
              </w:rPr>
            </w:pPr>
            <w:r>
              <w:rPr>
                <w:rFonts w:cstheme="minorHAnsi"/>
                <w:szCs w:val="20"/>
              </w:rPr>
              <w:t>Federal standards require a minimum furnace AFUE of 80%.</w:t>
            </w:r>
          </w:p>
        </w:tc>
        <w:tc>
          <w:tcPr>
            <w:tcW w:w="2515" w:type="dxa"/>
            <w:vAlign w:val="center"/>
          </w:tcPr>
          <w:p w14:paraId="001BB8A3" w14:textId="0BBC95EC" w:rsidR="00517480" w:rsidRPr="00BD7CBD" w:rsidRDefault="00517480" w:rsidP="00BD7CBD">
            <w:pPr>
              <w:rPr>
                <w:rFonts w:cs="Arial"/>
                <w:szCs w:val="20"/>
              </w:rPr>
            </w:pPr>
            <w:r w:rsidRPr="00BD7CBD">
              <w:rPr>
                <w:rFonts w:cs="Arial"/>
                <w:szCs w:val="20"/>
              </w:rPr>
              <w:t>5/1/13 for Gas furnaces</w:t>
            </w:r>
          </w:p>
        </w:tc>
      </w:tr>
    </w:tbl>
    <w:p w14:paraId="6513174F" w14:textId="77777777" w:rsidR="00AB21F5" w:rsidRPr="00397406" w:rsidRDefault="00AB21F5" w:rsidP="00F06CCF">
      <w:pPr>
        <w:pStyle w:val="Heading3"/>
        <w:rPr>
          <w:rFonts w:asciiTheme="minorHAnsi" w:hAnsiTheme="minorHAnsi"/>
        </w:rPr>
      </w:pPr>
      <w:bookmarkStart w:id="18" w:name="_Toc214003088"/>
      <w:r w:rsidRPr="00397406">
        <w:rPr>
          <w:rFonts w:asciiTheme="minorHAnsi" w:hAnsiTheme="minorHAnsi"/>
        </w:rPr>
        <w:t>1.4.3 Non-DEER Study Review</w:t>
      </w:r>
    </w:p>
    <w:p w14:paraId="3EE028E0" w14:textId="57E2E306" w:rsidR="00F226E6" w:rsidRPr="00184505" w:rsidRDefault="00F226E6" w:rsidP="00184505">
      <w:pPr>
        <w:pStyle w:val="Reminder"/>
        <w:rPr>
          <w:rFonts w:asciiTheme="minorHAnsi" w:hAnsiTheme="minorHAnsi" w:cstheme="minorHAnsi"/>
          <w:i w:val="0"/>
          <w:color w:val="auto"/>
          <w:szCs w:val="22"/>
        </w:rPr>
      </w:pPr>
      <w:r w:rsidRPr="00F226E6">
        <w:rPr>
          <w:rFonts w:asciiTheme="minorHAnsi" w:hAnsiTheme="minorHAnsi" w:cstheme="minorHAnsi"/>
          <w:i w:val="0"/>
          <w:color w:val="auto"/>
          <w:szCs w:val="22"/>
        </w:rPr>
        <w:t>There were no M&amp;V or other studies which were referenced for these measures.</w:t>
      </w:r>
      <w:bookmarkStart w:id="19" w:name="_Toc214003090"/>
      <w:bookmarkEnd w:id="18"/>
    </w:p>
    <w:p w14:paraId="388CFAA2" w14:textId="77777777" w:rsidR="00E16609" w:rsidRPr="00397406" w:rsidRDefault="00E16609" w:rsidP="00560934">
      <w:pPr>
        <w:pStyle w:val="Heading1"/>
        <w:keepNext w:val="0"/>
        <w:rPr>
          <w:rFonts w:cstheme="minorHAnsi"/>
        </w:rPr>
      </w:pPr>
      <w:r w:rsidRPr="00397406">
        <w:rPr>
          <w:rFonts w:cstheme="minorHAnsi"/>
        </w:rPr>
        <w:t>Section 2</w:t>
      </w:r>
      <w:r w:rsidR="001D3223" w:rsidRPr="00397406">
        <w:rPr>
          <w:rFonts w:cstheme="minorHAnsi"/>
        </w:rPr>
        <w:t>:</w:t>
      </w:r>
      <w:r w:rsidRPr="00397406">
        <w:rPr>
          <w:rFonts w:cstheme="minorHAnsi"/>
        </w:rPr>
        <w:t xml:space="preserve"> Calculation</w:t>
      </w:r>
      <w:bookmarkEnd w:id="19"/>
      <w:r w:rsidR="00755A45" w:rsidRPr="00397406">
        <w:rPr>
          <w:rFonts w:cstheme="minorHAnsi"/>
        </w:rPr>
        <w:t xml:space="preserve"> Methodology</w:t>
      </w:r>
    </w:p>
    <w:p w14:paraId="1377E9DA" w14:textId="77777777" w:rsidR="0026292F" w:rsidRDefault="0026292F" w:rsidP="0026292F">
      <w:pPr>
        <w:rPr>
          <w:rFonts w:cstheme="minorHAnsi"/>
        </w:rPr>
      </w:pPr>
      <w:r w:rsidRPr="003F6A3A">
        <w:rPr>
          <w:rFonts w:cstheme="minorHAnsi"/>
        </w:rPr>
        <w:t xml:space="preserve">Energy </w:t>
      </w:r>
      <w:r w:rsidR="005D708F">
        <w:rPr>
          <w:rFonts w:cstheme="minorHAnsi"/>
        </w:rPr>
        <w:t xml:space="preserve">and gas </w:t>
      </w:r>
      <w:r w:rsidRPr="003F6A3A">
        <w:rPr>
          <w:rFonts w:cstheme="minorHAnsi"/>
        </w:rPr>
        <w:t xml:space="preserve">savings for these measures </w:t>
      </w:r>
      <w:r w:rsidR="005D708F">
        <w:rPr>
          <w:rFonts w:cstheme="minorHAnsi"/>
        </w:rPr>
        <w:t>are</w:t>
      </w:r>
      <w:r w:rsidRPr="003F6A3A">
        <w:rPr>
          <w:rFonts w:cstheme="minorHAnsi"/>
        </w:rPr>
        <w:t xml:space="preserve"> downloaded from the DEER201</w:t>
      </w:r>
      <w:r>
        <w:rPr>
          <w:rFonts w:cstheme="minorHAnsi"/>
        </w:rPr>
        <w:t xml:space="preserve">5 </w:t>
      </w:r>
      <w:proofErr w:type="spellStart"/>
      <w:r w:rsidRPr="003F6A3A">
        <w:rPr>
          <w:rFonts w:cstheme="minorHAnsi"/>
        </w:rPr>
        <w:t>READ</w:t>
      </w:r>
      <w:r w:rsidR="00E9524A">
        <w:rPr>
          <w:rFonts w:cstheme="minorHAnsi"/>
        </w:rPr>
        <w:t>i</w:t>
      </w:r>
      <w:proofErr w:type="spellEnd"/>
      <w:r w:rsidRPr="003F6A3A">
        <w:rPr>
          <w:rFonts w:cstheme="minorHAnsi"/>
        </w:rPr>
        <w:t xml:space="preserve"> tool (v</w:t>
      </w:r>
      <w:r>
        <w:rPr>
          <w:rFonts w:cstheme="minorHAnsi"/>
        </w:rPr>
        <w:t>2.1.0</w:t>
      </w:r>
      <w:r w:rsidR="00A02182">
        <w:rPr>
          <w:rFonts w:cstheme="minorHAnsi"/>
        </w:rPr>
        <w:t>) directly except the furnaces are modified to reflect the units of “per household”.</w:t>
      </w:r>
      <w:r w:rsidR="00C715CE">
        <w:rPr>
          <w:rFonts w:cstheme="minorHAnsi"/>
        </w:rPr>
        <w:t xml:space="preserve"> </w:t>
      </w:r>
      <w:r w:rsidR="00C715CE">
        <w:rPr>
          <w:rFonts w:ascii="Calibri" w:hAnsi="Calibri" w:cs="Calibri"/>
          <w:szCs w:val="22"/>
        </w:rPr>
        <w:t>See the savings calculation spreadsheet for Gas Furnaces Calculation [B</w:t>
      </w:r>
      <w:r w:rsidR="00C715CE" w:rsidRPr="00917FE2">
        <w:rPr>
          <w:rFonts w:ascii="Calibri" w:hAnsi="Calibri" w:cs="Calibri"/>
          <w:szCs w:val="22"/>
        </w:rPr>
        <w:t>].</w:t>
      </w:r>
    </w:p>
    <w:p w14:paraId="7A53113B" w14:textId="77777777" w:rsidR="0026292F" w:rsidRDefault="0026292F" w:rsidP="00274FBE">
      <w:pPr>
        <w:pStyle w:val="Reminders"/>
        <w:rPr>
          <w:rFonts w:asciiTheme="minorHAnsi" w:hAnsiTheme="minorHAnsi" w:cstheme="minorHAnsi"/>
          <w:i w:val="0"/>
          <w:color w:val="auto"/>
          <w:szCs w:val="22"/>
        </w:rPr>
      </w:pPr>
    </w:p>
    <w:p w14:paraId="5FC8F7BF" w14:textId="77777777" w:rsidR="00274FBE" w:rsidRPr="00397406" w:rsidRDefault="00C72CB5" w:rsidP="00274FBE">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The following table </w:t>
      </w:r>
      <w:r w:rsidR="001F05CE" w:rsidRPr="00397406">
        <w:rPr>
          <w:rFonts w:asciiTheme="minorHAnsi" w:hAnsiTheme="minorHAnsi" w:cstheme="minorHAnsi"/>
          <w:i w:val="0"/>
          <w:color w:val="auto"/>
          <w:szCs w:val="22"/>
        </w:rPr>
        <w:t>contains data files for measures taken directly from</w:t>
      </w:r>
      <w:r w:rsidRPr="00397406">
        <w:rPr>
          <w:rFonts w:asciiTheme="minorHAnsi" w:hAnsiTheme="minorHAnsi" w:cstheme="minorHAnsi"/>
          <w:i w:val="0"/>
          <w:color w:val="auto"/>
          <w:szCs w:val="22"/>
        </w:rPr>
        <w:t xml:space="preserve"> or created with the</w:t>
      </w:r>
      <w:r w:rsidR="00BA2E7E" w:rsidRPr="00397406">
        <w:rPr>
          <w:rFonts w:asciiTheme="minorHAnsi" w:hAnsiTheme="minorHAnsi" w:cstheme="minorHAnsi"/>
          <w:i w:val="0"/>
          <w:color w:val="auto"/>
          <w:szCs w:val="22"/>
        </w:rPr>
        <w:t xml:space="preserve"> DEER </w:t>
      </w:r>
      <w:proofErr w:type="spellStart"/>
      <w:r w:rsidR="00BA2E7E" w:rsidRPr="00397406">
        <w:rPr>
          <w:rFonts w:asciiTheme="minorHAnsi" w:hAnsiTheme="minorHAnsi" w:cstheme="minorHAnsi"/>
          <w:i w:val="0"/>
          <w:color w:val="auto"/>
          <w:szCs w:val="22"/>
        </w:rPr>
        <w:t>READ</w:t>
      </w:r>
      <w:r w:rsidR="00E9524A">
        <w:rPr>
          <w:rFonts w:asciiTheme="minorHAnsi" w:hAnsiTheme="minorHAnsi" w:cstheme="minorHAnsi"/>
          <w:i w:val="0"/>
          <w:color w:val="auto"/>
          <w:szCs w:val="22"/>
        </w:rPr>
        <w:t>i</w:t>
      </w:r>
      <w:proofErr w:type="spellEnd"/>
      <w:r w:rsidR="00BA2E7E" w:rsidRPr="00397406">
        <w:rPr>
          <w:rFonts w:asciiTheme="minorHAnsi" w:hAnsiTheme="minorHAnsi" w:cstheme="minorHAnsi"/>
          <w:i w:val="0"/>
          <w:color w:val="auto"/>
          <w:szCs w:val="22"/>
        </w:rPr>
        <w:t xml:space="preserve"> </w:t>
      </w:r>
      <w:r w:rsidR="001F05CE" w:rsidRPr="00397406">
        <w:rPr>
          <w:rFonts w:asciiTheme="minorHAnsi" w:hAnsiTheme="minorHAnsi" w:cstheme="minorHAnsi"/>
          <w:i w:val="0"/>
          <w:color w:val="auto"/>
          <w:szCs w:val="22"/>
        </w:rPr>
        <w:t xml:space="preserve">Tool. These results have not been modified and are being included in the </w:t>
      </w:r>
      <w:proofErr w:type="spellStart"/>
      <w:r w:rsidR="001F05CE" w:rsidRPr="00397406">
        <w:rPr>
          <w:rFonts w:asciiTheme="minorHAnsi" w:hAnsiTheme="minorHAnsi" w:cstheme="minorHAnsi"/>
          <w:i w:val="0"/>
          <w:color w:val="auto"/>
          <w:szCs w:val="22"/>
        </w:rPr>
        <w:t>workpaper</w:t>
      </w:r>
      <w:proofErr w:type="spellEnd"/>
      <w:r w:rsidR="001F05CE" w:rsidRPr="00397406">
        <w:rPr>
          <w:rFonts w:asciiTheme="minorHAnsi" w:hAnsiTheme="minorHAnsi" w:cstheme="minorHAnsi"/>
          <w:i w:val="0"/>
          <w:color w:val="auto"/>
          <w:szCs w:val="22"/>
        </w:rPr>
        <w:t xml:space="preserve"> for reference</w:t>
      </w:r>
      <w:r w:rsidR="009B5B7B" w:rsidRPr="00397406">
        <w:rPr>
          <w:rFonts w:asciiTheme="minorHAnsi" w:hAnsiTheme="minorHAnsi" w:cstheme="minorHAnsi"/>
          <w:i w:val="0"/>
          <w:color w:val="auto"/>
          <w:szCs w:val="22"/>
        </w:rPr>
        <w:t>.</w:t>
      </w:r>
    </w:p>
    <w:p w14:paraId="3BD54935" w14:textId="77777777" w:rsidR="00274FBE" w:rsidRPr="00397406" w:rsidRDefault="00274FBE" w:rsidP="00E16609">
      <w:pPr>
        <w:pStyle w:val="Reminder"/>
        <w:rPr>
          <w:rFonts w:asciiTheme="minorHAnsi" w:hAnsiTheme="minorHAnsi" w:cstheme="minorHAnsi"/>
          <w:i w:val="0"/>
          <w:szCs w:val="22"/>
        </w:rPr>
      </w:pPr>
    </w:p>
    <w:p w14:paraId="19475C58" w14:textId="77777777" w:rsidR="00A63C06" w:rsidRDefault="00A63C06" w:rsidP="00274FBE">
      <w:pPr>
        <w:pStyle w:val="Caption"/>
        <w:keepNext/>
        <w:jc w:val="center"/>
        <w:rPr>
          <w:rFonts w:cstheme="minorHAnsi"/>
          <w:szCs w:val="22"/>
        </w:rPr>
      </w:pPr>
      <w:bookmarkStart w:id="20" w:name="_Ref325630022"/>
    </w:p>
    <w:p w14:paraId="783BADCC" w14:textId="77777777" w:rsidR="00A63C06" w:rsidRDefault="00A63C06" w:rsidP="00274FBE">
      <w:pPr>
        <w:pStyle w:val="Caption"/>
        <w:keepNext/>
        <w:jc w:val="center"/>
        <w:rPr>
          <w:rFonts w:cstheme="minorHAnsi"/>
          <w:szCs w:val="22"/>
        </w:rPr>
      </w:pPr>
    </w:p>
    <w:p w14:paraId="248762FF" w14:textId="77777777" w:rsidR="00A63C06" w:rsidRDefault="00A63C06" w:rsidP="00274FBE">
      <w:pPr>
        <w:pStyle w:val="Caption"/>
        <w:keepNext/>
        <w:jc w:val="center"/>
        <w:rPr>
          <w:rFonts w:cstheme="minorHAnsi"/>
          <w:szCs w:val="22"/>
        </w:rPr>
      </w:pPr>
    </w:p>
    <w:p w14:paraId="78ED9C16" w14:textId="77777777" w:rsidR="00A63C06" w:rsidRDefault="00A63C06" w:rsidP="00274FBE">
      <w:pPr>
        <w:pStyle w:val="Caption"/>
        <w:keepNext/>
        <w:jc w:val="center"/>
        <w:rPr>
          <w:rFonts w:cstheme="minorHAnsi"/>
          <w:szCs w:val="22"/>
        </w:rPr>
      </w:pPr>
    </w:p>
    <w:p w14:paraId="4E89F4D2" w14:textId="77777777" w:rsidR="00A63C06" w:rsidRDefault="00A63C06" w:rsidP="00274FBE">
      <w:pPr>
        <w:pStyle w:val="Caption"/>
        <w:keepNext/>
        <w:jc w:val="center"/>
        <w:rPr>
          <w:rFonts w:cstheme="minorHAnsi"/>
          <w:szCs w:val="22"/>
        </w:rPr>
      </w:pPr>
    </w:p>
    <w:p w14:paraId="00664289" w14:textId="77777777" w:rsidR="00274FBE" w:rsidRPr="00397406" w:rsidRDefault="00274FBE" w:rsidP="00274FBE">
      <w:pPr>
        <w:pStyle w:val="Caption"/>
        <w:keepNext/>
        <w:jc w:val="center"/>
        <w:rPr>
          <w:rFonts w:cstheme="minorHAnsi"/>
          <w:szCs w:val="22"/>
        </w:rPr>
      </w:pPr>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F7A25">
        <w:rPr>
          <w:rFonts w:cstheme="minorHAnsi"/>
          <w:noProof/>
          <w:szCs w:val="22"/>
        </w:rPr>
        <w:t>12</w:t>
      </w:r>
      <w:r w:rsidRPr="00397406">
        <w:rPr>
          <w:rFonts w:cstheme="minorHAnsi"/>
          <w:szCs w:val="22"/>
        </w:rPr>
        <w:fldChar w:fldCharType="end"/>
      </w:r>
      <w:bookmarkEnd w:id="20"/>
      <w:r w:rsidR="001D3223" w:rsidRPr="00397406">
        <w:rPr>
          <w:rFonts w:cstheme="minorHAnsi"/>
          <w:szCs w:val="22"/>
        </w:rPr>
        <w:t>:</w:t>
      </w:r>
      <w:r w:rsidRPr="00397406">
        <w:rPr>
          <w:rFonts w:cstheme="minorHAnsi"/>
          <w:szCs w:val="22"/>
        </w:rPr>
        <w:t xml:space="preserve"> </w:t>
      </w:r>
      <w:proofErr w:type="spellStart"/>
      <w:r w:rsidR="001F05CE" w:rsidRPr="00397406">
        <w:rPr>
          <w:rFonts w:cstheme="minorHAnsi"/>
          <w:szCs w:val="22"/>
        </w:rPr>
        <w:t>READ</w:t>
      </w:r>
      <w:r w:rsidR="00E9524A">
        <w:rPr>
          <w:rFonts w:cstheme="minorHAnsi"/>
          <w:szCs w:val="22"/>
        </w:rPr>
        <w:t>i</w:t>
      </w:r>
      <w:proofErr w:type="spellEnd"/>
      <w:r w:rsidR="001F05CE" w:rsidRPr="00397406">
        <w:rPr>
          <w:rFonts w:cstheme="minorHAnsi"/>
          <w:szCs w:val="22"/>
        </w:rPr>
        <w:t xml:space="preserve"> Tool Outputs</w:t>
      </w:r>
    </w:p>
    <w:tbl>
      <w:tblPr>
        <w:tblStyle w:val="TableContemporary"/>
        <w:tblW w:w="4854" w:type="pct"/>
        <w:jc w:val="center"/>
        <w:tblLook w:val="01E0" w:firstRow="1" w:lastRow="1" w:firstColumn="1" w:lastColumn="1" w:noHBand="0" w:noVBand="0"/>
      </w:tblPr>
      <w:tblGrid>
        <w:gridCol w:w="1363"/>
        <w:gridCol w:w="1308"/>
        <w:gridCol w:w="4160"/>
        <w:gridCol w:w="2256"/>
      </w:tblGrid>
      <w:tr w:rsidR="001979AF" w:rsidRPr="00397406" w14:paraId="6BBAB809" w14:textId="77777777" w:rsidTr="00222964">
        <w:trPr>
          <w:cnfStyle w:val="100000000000" w:firstRow="1" w:lastRow="0" w:firstColumn="0" w:lastColumn="0" w:oddVBand="0" w:evenVBand="0" w:oddHBand="0" w:evenHBand="0" w:firstRowFirstColumn="0" w:firstRowLastColumn="0" w:lastRowFirstColumn="0" w:lastRowLastColumn="0"/>
          <w:jc w:val="center"/>
        </w:trPr>
        <w:tc>
          <w:tcPr>
            <w:tcW w:w="850" w:type="pct"/>
          </w:tcPr>
          <w:p w14:paraId="6E1331CC" w14:textId="77777777" w:rsidR="001979AF" w:rsidRPr="001979AF" w:rsidRDefault="001979AF" w:rsidP="001979AF">
            <w:pPr>
              <w:rPr>
                <w:rFonts w:asciiTheme="minorHAnsi" w:hAnsiTheme="minorHAnsi" w:cstheme="minorHAnsi"/>
                <w:szCs w:val="20"/>
              </w:rPr>
            </w:pPr>
            <w:r w:rsidRPr="00397406">
              <w:rPr>
                <w:rFonts w:asciiTheme="minorHAnsi" w:hAnsiTheme="minorHAnsi" w:cstheme="minorHAnsi"/>
                <w:szCs w:val="20"/>
              </w:rPr>
              <w:t>Solution Code</w:t>
            </w:r>
          </w:p>
        </w:tc>
        <w:tc>
          <w:tcPr>
            <w:tcW w:w="820" w:type="pct"/>
          </w:tcPr>
          <w:p w14:paraId="716A4982" w14:textId="77777777" w:rsidR="001979AF" w:rsidRPr="001979AF" w:rsidRDefault="001979AF" w:rsidP="00BA2E7E">
            <w:pPr>
              <w:rPr>
                <w:rFonts w:asciiTheme="minorHAnsi" w:hAnsiTheme="minorHAnsi" w:cstheme="minorHAnsi"/>
                <w:szCs w:val="20"/>
              </w:rPr>
            </w:pPr>
            <w:r w:rsidRPr="001979AF">
              <w:rPr>
                <w:rFonts w:asciiTheme="minorHAnsi" w:hAnsiTheme="minorHAnsi" w:cstheme="minorHAnsi"/>
                <w:szCs w:val="20"/>
              </w:rPr>
              <w:t>Measure Code</w:t>
            </w:r>
          </w:p>
        </w:tc>
        <w:tc>
          <w:tcPr>
            <w:tcW w:w="2389" w:type="pct"/>
          </w:tcPr>
          <w:p w14:paraId="1592E5C2" w14:textId="77777777" w:rsidR="001979AF" w:rsidRPr="00397406" w:rsidRDefault="001979AF" w:rsidP="00BA2E7E">
            <w:pPr>
              <w:rPr>
                <w:rFonts w:asciiTheme="minorHAnsi" w:hAnsiTheme="minorHAnsi" w:cstheme="minorHAnsi"/>
                <w:szCs w:val="20"/>
              </w:rPr>
            </w:pPr>
            <w:r w:rsidRPr="00397406">
              <w:rPr>
                <w:rFonts w:asciiTheme="minorHAnsi" w:hAnsiTheme="minorHAnsi" w:cstheme="minorHAnsi"/>
                <w:szCs w:val="20"/>
              </w:rPr>
              <w:t>Measure Name</w:t>
            </w:r>
          </w:p>
        </w:tc>
        <w:tc>
          <w:tcPr>
            <w:tcW w:w="940" w:type="pct"/>
          </w:tcPr>
          <w:p w14:paraId="3F84FBC0" w14:textId="77777777" w:rsidR="001979AF" w:rsidRPr="00397406" w:rsidRDefault="001979AF" w:rsidP="00BA2E7E">
            <w:pPr>
              <w:rPr>
                <w:rFonts w:asciiTheme="minorHAnsi" w:hAnsiTheme="minorHAnsi" w:cstheme="minorHAnsi"/>
                <w:szCs w:val="20"/>
                <w:highlight w:val="yellow"/>
              </w:rPr>
            </w:pPr>
            <w:r w:rsidRPr="00397406">
              <w:rPr>
                <w:rFonts w:asciiTheme="minorHAnsi" w:hAnsiTheme="minorHAnsi" w:cstheme="minorHAnsi"/>
                <w:szCs w:val="20"/>
              </w:rPr>
              <w:t>READI Results</w:t>
            </w:r>
          </w:p>
        </w:tc>
      </w:tr>
      <w:tr w:rsidR="00F226E6" w:rsidRPr="00397406" w14:paraId="5BFC2A0D" w14:textId="77777777" w:rsidTr="00222964">
        <w:trPr>
          <w:cnfStyle w:val="000000100000" w:firstRow="0" w:lastRow="0" w:firstColumn="0" w:lastColumn="0" w:oddVBand="0" w:evenVBand="0" w:oddHBand="1" w:evenHBand="0" w:firstRowFirstColumn="0" w:firstRowLastColumn="0" w:lastRowFirstColumn="0" w:lastRowLastColumn="0"/>
          <w:jc w:val="center"/>
        </w:trPr>
        <w:tc>
          <w:tcPr>
            <w:tcW w:w="850" w:type="pct"/>
            <w:vAlign w:val="center"/>
          </w:tcPr>
          <w:p w14:paraId="75330F74"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AC-67409</w:t>
            </w:r>
          </w:p>
        </w:tc>
        <w:tc>
          <w:tcPr>
            <w:tcW w:w="820" w:type="pct"/>
            <w:vAlign w:val="center"/>
          </w:tcPr>
          <w:p w14:paraId="42E4BB6B"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S8807</w:t>
            </w:r>
          </w:p>
        </w:tc>
        <w:tc>
          <w:tcPr>
            <w:tcW w:w="2389" w:type="pct"/>
            <w:vAlign w:val="center"/>
          </w:tcPr>
          <w:p w14:paraId="5BF6CF76" w14:textId="77777777" w:rsidR="00F226E6" w:rsidRPr="00C2246D" w:rsidRDefault="00F226E6" w:rsidP="00F226E6">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15 SEER (12.72 EER) Split-System Air Conditioner</w:t>
            </w:r>
            <w:r>
              <w:rPr>
                <w:rFonts w:asciiTheme="minorHAnsi" w:hAnsiTheme="minorHAnsi" w:cstheme="minorHAnsi"/>
                <w:szCs w:val="20"/>
              </w:rPr>
              <w:t xml:space="preserve"> </w:t>
            </w:r>
          </w:p>
        </w:tc>
        <w:tc>
          <w:tcPr>
            <w:tcW w:w="940" w:type="pct"/>
          </w:tcPr>
          <w:p w14:paraId="2681C8AC" w14:textId="77777777" w:rsidR="00F226E6" w:rsidRPr="00397406" w:rsidRDefault="004467CF" w:rsidP="00F226E6">
            <w:pPr>
              <w:rPr>
                <w:rFonts w:asciiTheme="minorHAnsi" w:hAnsiTheme="minorHAnsi" w:cstheme="minorHAnsi"/>
                <w:szCs w:val="20"/>
              </w:rPr>
            </w:pPr>
            <w:r>
              <w:rPr>
                <w:rFonts w:asciiTheme="minorHAnsi" w:hAnsiTheme="minorHAnsi" w:cstheme="minorHAnsi"/>
                <w:sz w:val="22"/>
                <w:szCs w:val="20"/>
              </w:rPr>
              <w:object w:dxaOrig="1224" w:dyaOrig="792" w14:anchorId="56CE05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5pt;height:39pt" o:ole="">
                  <v:imagedata r:id="rId11" o:title=""/>
                </v:shape>
                <o:OLEObject Type="Embed" ProgID="Excel.SheetMacroEnabled.12" ShapeID="_x0000_i1025" DrawAspect="Icon" ObjectID="_1483859189" r:id="rId12"/>
              </w:object>
            </w:r>
          </w:p>
        </w:tc>
      </w:tr>
      <w:tr w:rsidR="00F226E6" w:rsidRPr="00397406" w14:paraId="3356B189" w14:textId="77777777" w:rsidTr="00222964">
        <w:trPr>
          <w:cnfStyle w:val="000000010000" w:firstRow="0" w:lastRow="0" w:firstColumn="0" w:lastColumn="0" w:oddVBand="0" w:evenVBand="0" w:oddHBand="0" w:evenHBand="1" w:firstRowFirstColumn="0" w:firstRowLastColumn="0" w:lastRowFirstColumn="0" w:lastRowLastColumn="0"/>
          <w:jc w:val="center"/>
        </w:trPr>
        <w:tc>
          <w:tcPr>
            <w:tcW w:w="850" w:type="pct"/>
            <w:vAlign w:val="center"/>
          </w:tcPr>
          <w:p w14:paraId="73E61E12"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AC-57261</w:t>
            </w:r>
          </w:p>
        </w:tc>
        <w:tc>
          <w:tcPr>
            <w:tcW w:w="820" w:type="pct"/>
            <w:vAlign w:val="center"/>
          </w:tcPr>
          <w:p w14:paraId="5E1C8136"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S8808</w:t>
            </w:r>
          </w:p>
        </w:tc>
        <w:tc>
          <w:tcPr>
            <w:tcW w:w="2389" w:type="pct"/>
            <w:vAlign w:val="center"/>
          </w:tcPr>
          <w:p w14:paraId="0695EB62" w14:textId="77777777" w:rsidR="00F226E6" w:rsidRPr="004052E9" w:rsidRDefault="00F226E6" w:rsidP="00F226E6">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16 SEER (11.61 EER) Split-System Air Conditioner</w:t>
            </w:r>
          </w:p>
        </w:tc>
        <w:tc>
          <w:tcPr>
            <w:tcW w:w="940" w:type="pct"/>
          </w:tcPr>
          <w:p w14:paraId="4073BE42" w14:textId="77777777" w:rsidR="00F226E6" w:rsidRPr="00397406" w:rsidRDefault="00C47AFC" w:rsidP="00F226E6">
            <w:pPr>
              <w:rPr>
                <w:rFonts w:asciiTheme="minorHAnsi" w:hAnsiTheme="minorHAnsi" w:cstheme="minorHAnsi"/>
                <w:szCs w:val="20"/>
              </w:rPr>
            </w:pPr>
            <w:r>
              <w:rPr>
                <w:rFonts w:asciiTheme="minorHAnsi" w:hAnsiTheme="minorHAnsi" w:cstheme="minorHAnsi"/>
                <w:sz w:val="22"/>
                <w:szCs w:val="20"/>
              </w:rPr>
              <w:object w:dxaOrig="1224" w:dyaOrig="792" w14:anchorId="38A9115F">
                <v:shape id="_x0000_i1026" type="#_x0000_t75" style="width:61.5pt;height:39pt" o:ole="">
                  <v:imagedata r:id="rId13" o:title=""/>
                </v:shape>
                <o:OLEObject Type="Embed" ProgID="Excel.SheetMacroEnabled.12" ShapeID="_x0000_i1026" DrawAspect="Icon" ObjectID="_1483859190" r:id="rId14"/>
              </w:object>
            </w:r>
          </w:p>
        </w:tc>
      </w:tr>
      <w:tr w:rsidR="00F226E6" w:rsidRPr="00397406" w14:paraId="4412F452" w14:textId="77777777" w:rsidTr="00222964">
        <w:trPr>
          <w:cnfStyle w:val="000000100000" w:firstRow="0" w:lastRow="0" w:firstColumn="0" w:lastColumn="0" w:oddVBand="0" w:evenVBand="0" w:oddHBand="1" w:evenHBand="0" w:firstRowFirstColumn="0" w:firstRowLastColumn="0" w:lastRowFirstColumn="0" w:lastRowLastColumn="0"/>
          <w:jc w:val="center"/>
        </w:trPr>
        <w:tc>
          <w:tcPr>
            <w:tcW w:w="850" w:type="pct"/>
            <w:vAlign w:val="center"/>
          </w:tcPr>
          <w:p w14:paraId="1FE59A28"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AC-87703</w:t>
            </w:r>
          </w:p>
        </w:tc>
        <w:tc>
          <w:tcPr>
            <w:tcW w:w="820" w:type="pct"/>
            <w:vAlign w:val="center"/>
          </w:tcPr>
          <w:p w14:paraId="4657ABA6"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S8809</w:t>
            </w:r>
          </w:p>
        </w:tc>
        <w:tc>
          <w:tcPr>
            <w:tcW w:w="2389" w:type="pct"/>
            <w:vAlign w:val="center"/>
          </w:tcPr>
          <w:p w14:paraId="2C60E535" w14:textId="77777777" w:rsidR="00F226E6" w:rsidRPr="004052E9" w:rsidRDefault="00F226E6" w:rsidP="00F226E6">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17 SEER (12.28 EER) Split-System Air Conditioner</w:t>
            </w:r>
          </w:p>
        </w:tc>
        <w:tc>
          <w:tcPr>
            <w:tcW w:w="940" w:type="pct"/>
          </w:tcPr>
          <w:p w14:paraId="1C45FD4B" w14:textId="77777777" w:rsidR="00F226E6" w:rsidRPr="00397406" w:rsidRDefault="0033709A" w:rsidP="00F226E6">
            <w:pPr>
              <w:rPr>
                <w:rFonts w:cstheme="minorHAnsi"/>
                <w:szCs w:val="20"/>
              </w:rPr>
            </w:pPr>
            <w:r>
              <w:rPr>
                <w:rFonts w:asciiTheme="minorHAnsi" w:hAnsiTheme="minorHAnsi" w:cstheme="minorHAnsi"/>
                <w:sz w:val="22"/>
                <w:szCs w:val="20"/>
              </w:rPr>
              <w:object w:dxaOrig="1531" w:dyaOrig="990" w14:anchorId="490C3FAE">
                <v:shape id="_x0000_i1027" type="#_x0000_t75" style="width:76.5pt;height:49.5pt" o:ole="">
                  <v:imagedata r:id="rId15" o:title=""/>
                </v:shape>
                <o:OLEObject Type="Embed" ProgID="Excel.SheetMacroEnabled.12" ShapeID="_x0000_i1027" DrawAspect="Icon" ObjectID="_1483859191" r:id="rId16"/>
              </w:object>
            </w:r>
          </w:p>
        </w:tc>
      </w:tr>
      <w:tr w:rsidR="00F226E6" w:rsidRPr="00397406" w14:paraId="15402910" w14:textId="77777777" w:rsidTr="00222964">
        <w:trPr>
          <w:cnfStyle w:val="000000010000" w:firstRow="0" w:lastRow="0" w:firstColumn="0" w:lastColumn="0" w:oddVBand="0" w:evenVBand="0" w:oddHBand="0" w:evenHBand="1" w:firstRowFirstColumn="0" w:firstRowLastColumn="0" w:lastRowFirstColumn="0" w:lastRowLastColumn="0"/>
          <w:jc w:val="center"/>
        </w:trPr>
        <w:tc>
          <w:tcPr>
            <w:tcW w:w="850" w:type="pct"/>
            <w:vAlign w:val="center"/>
          </w:tcPr>
          <w:p w14:paraId="2633D1F8"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AC-96378</w:t>
            </w:r>
          </w:p>
        </w:tc>
        <w:tc>
          <w:tcPr>
            <w:tcW w:w="820" w:type="pct"/>
            <w:vAlign w:val="center"/>
          </w:tcPr>
          <w:p w14:paraId="2D0AEB51"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S8811</w:t>
            </w:r>
          </w:p>
        </w:tc>
        <w:tc>
          <w:tcPr>
            <w:tcW w:w="2389" w:type="pct"/>
            <w:vAlign w:val="center"/>
          </w:tcPr>
          <w:p w14:paraId="16F23C33" w14:textId="77777777" w:rsidR="00F226E6" w:rsidRPr="004052E9" w:rsidRDefault="00F226E6" w:rsidP="00F226E6">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18 SEER (13.37 EER) Split-System Air Conditioner</w:t>
            </w:r>
          </w:p>
        </w:tc>
        <w:tc>
          <w:tcPr>
            <w:tcW w:w="940" w:type="pct"/>
          </w:tcPr>
          <w:p w14:paraId="65FC25B9" w14:textId="77777777" w:rsidR="00F226E6" w:rsidRPr="00397406" w:rsidRDefault="00F72488" w:rsidP="00F226E6">
            <w:pPr>
              <w:rPr>
                <w:rFonts w:cstheme="minorHAnsi"/>
                <w:szCs w:val="20"/>
              </w:rPr>
            </w:pPr>
            <w:r>
              <w:rPr>
                <w:rFonts w:asciiTheme="minorHAnsi" w:hAnsiTheme="minorHAnsi" w:cstheme="minorHAnsi"/>
                <w:sz w:val="22"/>
                <w:szCs w:val="20"/>
              </w:rPr>
              <w:object w:dxaOrig="1531" w:dyaOrig="990" w14:anchorId="75F3CBB3">
                <v:shape id="_x0000_i1028" type="#_x0000_t75" style="width:76.5pt;height:49.5pt" o:ole="">
                  <v:imagedata r:id="rId17" o:title=""/>
                </v:shape>
                <o:OLEObject Type="Embed" ProgID="Excel.SheetMacroEnabled.12" ShapeID="_x0000_i1028" DrawAspect="Icon" ObjectID="_1483859192" r:id="rId18"/>
              </w:object>
            </w:r>
          </w:p>
        </w:tc>
      </w:tr>
      <w:tr w:rsidR="00F226E6" w:rsidRPr="00397406" w14:paraId="0E159FE6" w14:textId="77777777" w:rsidTr="00222964">
        <w:trPr>
          <w:cnfStyle w:val="000000100000" w:firstRow="0" w:lastRow="0" w:firstColumn="0" w:lastColumn="0" w:oddVBand="0" w:evenVBand="0" w:oddHBand="1" w:evenHBand="0" w:firstRowFirstColumn="0" w:firstRowLastColumn="0" w:lastRowFirstColumn="0" w:lastRowLastColumn="0"/>
          <w:jc w:val="center"/>
        </w:trPr>
        <w:tc>
          <w:tcPr>
            <w:tcW w:w="850" w:type="pct"/>
            <w:vAlign w:val="center"/>
          </w:tcPr>
          <w:p w14:paraId="59741225"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AC-96912</w:t>
            </w:r>
          </w:p>
        </w:tc>
        <w:tc>
          <w:tcPr>
            <w:tcW w:w="820" w:type="pct"/>
            <w:vAlign w:val="center"/>
          </w:tcPr>
          <w:p w14:paraId="54E8EC48"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S8810</w:t>
            </w:r>
          </w:p>
        </w:tc>
        <w:tc>
          <w:tcPr>
            <w:tcW w:w="2389" w:type="pct"/>
            <w:vAlign w:val="center"/>
          </w:tcPr>
          <w:p w14:paraId="06BD7401" w14:textId="77777777" w:rsidR="00F226E6" w:rsidRPr="004052E9" w:rsidRDefault="00F226E6" w:rsidP="00F226E6">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 xml:space="preserve">17.4 SEER (15.1 EER) </w:t>
            </w:r>
            <w:proofErr w:type="spellStart"/>
            <w:r w:rsidRPr="004052E9">
              <w:rPr>
                <w:rFonts w:asciiTheme="minorHAnsi" w:hAnsiTheme="minorHAnsi" w:cstheme="minorHAnsi"/>
                <w:szCs w:val="20"/>
              </w:rPr>
              <w:t>Evap</w:t>
            </w:r>
            <w:proofErr w:type="spellEnd"/>
            <w:r w:rsidRPr="004052E9">
              <w:rPr>
                <w:rFonts w:asciiTheme="minorHAnsi" w:hAnsiTheme="minorHAnsi" w:cstheme="minorHAnsi"/>
                <w:szCs w:val="20"/>
              </w:rPr>
              <w:t>-Cooled Split-System Air Conditioner</w:t>
            </w:r>
          </w:p>
        </w:tc>
        <w:tc>
          <w:tcPr>
            <w:tcW w:w="940" w:type="pct"/>
          </w:tcPr>
          <w:p w14:paraId="2D1808C8" w14:textId="77777777" w:rsidR="00F226E6" w:rsidRPr="00397406" w:rsidRDefault="00F72488" w:rsidP="00F226E6">
            <w:pPr>
              <w:rPr>
                <w:rFonts w:cstheme="minorHAnsi"/>
                <w:szCs w:val="20"/>
              </w:rPr>
            </w:pPr>
            <w:r>
              <w:rPr>
                <w:rFonts w:asciiTheme="minorHAnsi" w:hAnsiTheme="minorHAnsi" w:cstheme="minorHAnsi"/>
                <w:sz w:val="22"/>
                <w:szCs w:val="20"/>
              </w:rPr>
              <w:object w:dxaOrig="1531" w:dyaOrig="990" w14:anchorId="24DA9BE6">
                <v:shape id="_x0000_i1029" type="#_x0000_t75" style="width:76.5pt;height:49.5pt" o:ole="">
                  <v:imagedata r:id="rId19" o:title=""/>
                </v:shape>
                <o:OLEObject Type="Embed" ProgID="Excel.SheetMacroEnabled.12" ShapeID="_x0000_i1029" DrawAspect="Icon" ObjectID="_1483859193" r:id="rId20"/>
              </w:object>
            </w:r>
          </w:p>
        </w:tc>
      </w:tr>
      <w:tr w:rsidR="00062504" w:rsidRPr="00397406" w14:paraId="547EEC93" w14:textId="77777777" w:rsidTr="00222964">
        <w:trPr>
          <w:cnfStyle w:val="000000010000" w:firstRow="0" w:lastRow="0" w:firstColumn="0" w:lastColumn="0" w:oddVBand="0" w:evenVBand="0" w:oddHBand="0" w:evenHBand="1" w:firstRowFirstColumn="0" w:firstRowLastColumn="0" w:lastRowFirstColumn="0" w:lastRowLastColumn="0"/>
          <w:jc w:val="center"/>
        </w:trPr>
        <w:tc>
          <w:tcPr>
            <w:tcW w:w="850" w:type="pct"/>
            <w:vAlign w:val="center"/>
          </w:tcPr>
          <w:p w14:paraId="6EA3F9B7" w14:textId="77777777" w:rsidR="00062504" w:rsidRPr="00B40588" w:rsidRDefault="00062504" w:rsidP="00062504">
            <w:pPr>
              <w:jc w:val="center"/>
            </w:pPr>
            <w:r w:rsidRPr="00B40588">
              <w:t>AC-76820</w:t>
            </w:r>
          </w:p>
        </w:tc>
        <w:tc>
          <w:tcPr>
            <w:tcW w:w="820" w:type="pct"/>
            <w:vAlign w:val="center"/>
          </w:tcPr>
          <w:p w14:paraId="23AFE668" w14:textId="77777777" w:rsidR="00062504" w:rsidRPr="00062504" w:rsidRDefault="00062504" w:rsidP="00062504">
            <w:pPr>
              <w:jc w:val="center"/>
              <w:rPr>
                <w:rFonts w:asciiTheme="minorHAnsi" w:hAnsiTheme="minorHAnsi" w:cstheme="minorHAnsi"/>
                <w:szCs w:val="20"/>
              </w:rPr>
            </w:pPr>
            <w:r w:rsidRPr="00062504">
              <w:rPr>
                <w:rFonts w:asciiTheme="minorHAnsi" w:hAnsiTheme="minorHAnsi" w:cstheme="minorHAnsi"/>
                <w:szCs w:val="20"/>
              </w:rPr>
              <w:t>SSSS1</w:t>
            </w:r>
          </w:p>
        </w:tc>
        <w:tc>
          <w:tcPr>
            <w:tcW w:w="2389" w:type="pct"/>
            <w:vAlign w:val="center"/>
          </w:tcPr>
          <w:p w14:paraId="2E26E040" w14:textId="77777777" w:rsidR="00062504" w:rsidRPr="00C2246D" w:rsidRDefault="00062504" w:rsidP="00062504">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15 SEER (12.72 EER) Split-System Air Conditioner</w:t>
            </w:r>
            <w:r>
              <w:rPr>
                <w:rFonts w:asciiTheme="minorHAnsi" w:hAnsiTheme="minorHAnsi" w:cstheme="minorHAnsi"/>
                <w:szCs w:val="20"/>
              </w:rPr>
              <w:t xml:space="preserve"> </w:t>
            </w:r>
          </w:p>
        </w:tc>
        <w:tc>
          <w:tcPr>
            <w:tcW w:w="940" w:type="pct"/>
          </w:tcPr>
          <w:p w14:paraId="2475C122" w14:textId="77777777" w:rsidR="00062504" w:rsidRPr="00397406" w:rsidRDefault="00062504" w:rsidP="00062504">
            <w:pPr>
              <w:rPr>
                <w:rFonts w:cstheme="minorHAnsi"/>
                <w:szCs w:val="20"/>
              </w:rPr>
            </w:pPr>
            <w:r>
              <w:rPr>
                <w:rFonts w:asciiTheme="minorHAnsi" w:hAnsiTheme="minorHAnsi" w:cstheme="minorHAnsi"/>
                <w:sz w:val="22"/>
                <w:szCs w:val="20"/>
              </w:rPr>
              <w:object w:dxaOrig="1531" w:dyaOrig="990" w14:anchorId="719B826B">
                <v:shape id="_x0000_i1030" type="#_x0000_t75" style="width:76.5pt;height:49.5pt" o:ole="">
                  <v:imagedata r:id="rId21" o:title=""/>
                </v:shape>
                <o:OLEObject Type="Embed" ProgID="Excel.SheetMacroEnabled.12" ShapeID="_x0000_i1030" DrawAspect="Icon" ObjectID="_1483859194" r:id="rId22"/>
              </w:object>
            </w:r>
          </w:p>
        </w:tc>
      </w:tr>
      <w:tr w:rsidR="00062504" w:rsidRPr="00397406" w14:paraId="01E64299" w14:textId="77777777" w:rsidTr="00222964">
        <w:trPr>
          <w:cnfStyle w:val="000000100000" w:firstRow="0" w:lastRow="0" w:firstColumn="0" w:lastColumn="0" w:oddVBand="0" w:evenVBand="0" w:oddHBand="1" w:evenHBand="0" w:firstRowFirstColumn="0" w:firstRowLastColumn="0" w:lastRowFirstColumn="0" w:lastRowLastColumn="0"/>
          <w:jc w:val="center"/>
        </w:trPr>
        <w:tc>
          <w:tcPr>
            <w:tcW w:w="850" w:type="pct"/>
            <w:vAlign w:val="center"/>
          </w:tcPr>
          <w:p w14:paraId="24469839" w14:textId="77777777" w:rsidR="00062504" w:rsidRPr="00B40588" w:rsidRDefault="00062504" w:rsidP="00062504">
            <w:pPr>
              <w:jc w:val="center"/>
            </w:pPr>
            <w:r w:rsidRPr="00B40588">
              <w:t>AC-92308</w:t>
            </w:r>
          </w:p>
        </w:tc>
        <w:tc>
          <w:tcPr>
            <w:tcW w:w="820" w:type="pct"/>
            <w:vAlign w:val="center"/>
          </w:tcPr>
          <w:p w14:paraId="434A8DDC" w14:textId="77777777" w:rsidR="00062504" w:rsidRPr="00062504" w:rsidRDefault="00062504" w:rsidP="00062504">
            <w:pPr>
              <w:jc w:val="center"/>
              <w:rPr>
                <w:rFonts w:asciiTheme="minorHAnsi" w:hAnsiTheme="minorHAnsi" w:cstheme="minorHAnsi"/>
                <w:szCs w:val="20"/>
              </w:rPr>
            </w:pPr>
            <w:r w:rsidRPr="00062504">
              <w:rPr>
                <w:rFonts w:asciiTheme="minorHAnsi" w:hAnsiTheme="minorHAnsi" w:cstheme="minorHAnsi"/>
                <w:szCs w:val="20"/>
              </w:rPr>
              <w:t>SSSS2</w:t>
            </w:r>
          </w:p>
        </w:tc>
        <w:tc>
          <w:tcPr>
            <w:tcW w:w="2389" w:type="pct"/>
            <w:vAlign w:val="center"/>
          </w:tcPr>
          <w:p w14:paraId="1E3111E2" w14:textId="77777777" w:rsidR="00062504" w:rsidRPr="004052E9" w:rsidRDefault="00062504" w:rsidP="00062504">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16 SEER (11.61 EER) Split-System Air Conditioner</w:t>
            </w:r>
          </w:p>
        </w:tc>
        <w:tc>
          <w:tcPr>
            <w:tcW w:w="940" w:type="pct"/>
          </w:tcPr>
          <w:p w14:paraId="5B87C039" w14:textId="77777777" w:rsidR="00062504" w:rsidRPr="00397406" w:rsidRDefault="00062504" w:rsidP="00062504">
            <w:pPr>
              <w:rPr>
                <w:rFonts w:cstheme="minorHAnsi"/>
                <w:szCs w:val="20"/>
              </w:rPr>
            </w:pPr>
            <w:r>
              <w:rPr>
                <w:rFonts w:asciiTheme="minorHAnsi" w:hAnsiTheme="minorHAnsi" w:cstheme="minorHAnsi"/>
                <w:sz w:val="22"/>
                <w:szCs w:val="20"/>
              </w:rPr>
              <w:object w:dxaOrig="1531" w:dyaOrig="990" w14:anchorId="75E74817">
                <v:shape id="_x0000_i1031" type="#_x0000_t75" style="width:76.5pt;height:49.5pt" o:ole="">
                  <v:imagedata r:id="rId23" o:title=""/>
                </v:shape>
                <o:OLEObject Type="Embed" ProgID="Excel.SheetMacroEnabled.12" ShapeID="_x0000_i1031" DrawAspect="Icon" ObjectID="_1483859195" r:id="rId24"/>
              </w:object>
            </w:r>
          </w:p>
        </w:tc>
      </w:tr>
      <w:tr w:rsidR="00062504" w:rsidRPr="00397406" w14:paraId="1A53AE4B" w14:textId="77777777" w:rsidTr="00222964">
        <w:trPr>
          <w:cnfStyle w:val="000000010000" w:firstRow="0" w:lastRow="0" w:firstColumn="0" w:lastColumn="0" w:oddVBand="0" w:evenVBand="0" w:oddHBand="0" w:evenHBand="1" w:firstRowFirstColumn="0" w:firstRowLastColumn="0" w:lastRowFirstColumn="0" w:lastRowLastColumn="0"/>
          <w:jc w:val="center"/>
        </w:trPr>
        <w:tc>
          <w:tcPr>
            <w:tcW w:w="850" w:type="pct"/>
            <w:vAlign w:val="center"/>
          </w:tcPr>
          <w:p w14:paraId="79958CAB" w14:textId="77777777" w:rsidR="00062504" w:rsidRPr="00B40588" w:rsidRDefault="00062504" w:rsidP="00062504">
            <w:pPr>
              <w:jc w:val="center"/>
            </w:pPr>
            <w:r w:rsidRPr="00B40588">
              <w:t>AC-95844</w:t>
            </w:r>
          </w:p>
        </w:tc>
        <w:tc>
          <w:tcPr>
            <w:tcW w:w="820" w:type="pct"/>
            <w:vAlign w:val="center"/>
          </w:tcPr>
          <w:p w14:paraId="794278F3" w14:textId="77777777" w:rsidR="00062504" w:rsidRPr="00062504" w:rsidRDefault="00062504" w:rsidP="00062504">
            <w:pPr>
              <w:jc w:val="center"/>
              <w:rPr>
                <w:rFonts w:asciiTheme="minorHAnsi" w:hAnsiTheme="minorHAnsi" w:cstheme="minorHAnsi"/>
                <w:szCs w:val="20"/>
              </w:rPr>
            </w:pPr>
            <w:r w:rsidRPr="00062504">
              <w:rPr>
                <w:rFonts w:asciiTheme="minorHAnsi" w:hAnsiTheme="minorHAnsi" w:cstheme="minorHAnsi"/>
                <w:szCs w:val="20"/>
              </w:rPr>
              <w:t>SSSS3</w:t>
            </w:r>
          </w:p>
        </w:tc>
        <w:tc>
          <w:tcPr>
            <w:tcW w:w="2389" w:type="pct"/>
            <w:vAlign w:val="center"/>
          </w:tcPr>
          <w:p w14:paraId="06270ABA" w14:textId="77777777" w:rsidR="00062504" w:rsidRPr="004052E9" w:rsidRDefault="00062504" w:rsidP="00062504">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17 SEER (12.28 EER) Split-System Air Conditioner</w:t>
            </w:r>
          </w:p>
        </w:tc>
        <w:tc>
          <w:tcPr>
            <w:tcW w:w="940" w:type="pct"/>
          </w:tcPr>
          <w:p w14:paraId="22D32C35" w14:textId="77777777" w:rsidR="00062504" w:rsidRPr="00397406" w:rsidRDefault="00062504" w:rsidP="00062504">
            <w:pPr>
              <w:rPr>
                <w:rFonts w:cstheme="minorHAnsi"/>
                <w:szCs w:val="20"/>
              </w:rPr>
            </w:pPr>
            <w:r>
              <w:rPr>
                <w:rFonts w:asciiTheme="minorHAnsi" w:hAnsiTheme="minorHAnsi" w:cstheme="minorHAnsi"/>
                <w:sz w:val="22"/>
                <w:szCs w:val="20"/>
              </w:rPr>
              <w:object w:dxaOrig="1531" w:dyaOrig="990" w14:anchorId="44C5990F">
                <v:shape id="_x0000_i1032" type="#_x0000_t75" style="width:76.5pt;height:49.5pt" o:ole="">
                  <v:imagedata r:id="rId25" o:title=""/>
                </v:shape>
                <o:OLEObject Type="Embed" ProgID="Excel.SheetMacroEnabled.12" ShapeID="_x0000_i1032" DrawAspect="Icon" ObjectID="_1483859196" r:id="rId26"/>
              </w:object>
            </w:r>
          </w:p>
        </w:tc>
      </w:tr>
      <w:tr w:rsidR="00062504" w:rsidRPr="00397406" w14:paraId="11386432" w14:textId="77777777" w:rsidTr="00222964">
        <w:trPr>
          <w:cnfStyle w:val="000000100000" w:firstRow="0" w:lastRow="0" w:firstColumn="0" w:lastColumn="0" w:oddVBand="0" w:evenVBand="0" w:oddHBand="1" w:evenHBand="0" w:firstRowFirstColumn="0" w:firstRowLastColumn="0" w:lastRowFirstColumn="0" w:lastRowLastColumn="0"/>
          <w:jc w:val="center"/>
        </w:trPr>
        <w:tc>
          <w:tcPr>
            <w:tcW w:w="850" w:type="pct"/>
            <w:vAlign w:val="center"/>
          </w:tcPr>
          <w:p w14:paraId="17524033" w14:textId="77777777" w:rsidR="00062504" w:rsidRPr="00B40588" w:rsidRDefault="00062504" w:rsidP="00062504">
            <w:pPr>
              <w:jc w:val="center"/>
            </w:pPr>
            <w:r w:rsidRPr="00B40588">
              <w:t>AC-98514</w:t>
            </w:r>
          </w:p>
        </w:tc>
        <w:tc>
          <w:tcPr>
            <w:tcW w:w="820" w:type="pct"/>
            <w:vAlign w:val="center"/>
          </w:tcPr>
          <w:p w14:paraId="4975ACE8" w14:textId="77777777" w:rsidR="00062504" w:rsidRPr="00062504" w:rsidRDefault="00062504" w:rsidP="00062504">
            <w:pPr>
              <w:jc w:val="center"/>
              <w:rPr>
                <w:rFonts w:asciiTheme="minorHAnsi" w:hAnsiTheme="minorHAnsi" w:cstheme="minorHAnsi"/>
                <w:szCs w:val="20"/>
              </w:rPr>
            </w:pPr>
            <w:r w:rsidRPr="00062504">
              <w:rPr>
                <w:rFonts w:asciiTheme="minorHAnsi" w:hAnsiTheme="minorHAnsi" w:cstheme="minorHAnsi"/>
                <w:szCs w:val="20"/>
              </w:rPr>
              <w:t>SSSS4</w:t>
            </w:r>
          </w:p>
        </w:tc>
        <w:tc>
          <w:tcPr>
            <w:tcW w:w="2389" w:type="pct"/>
            <w:vAlign w:val="center"/>
          </w:tcPr>
          <w:p w14:paraId="42772BF4" w14:textId="77777777" w:rsidR="00062504" w:rsidRPr="004052E9" w:rsidRDefault="00062504" w:rsidP="00062504">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18 SEER (13.37 EER) Split-System Air Conditioner</w:t>
            </w:r>
          </w:p>
        </w:tc>
        <w:tc>
          <w:tcPr>
            <w:tcW w:w="940" w:type="pct"/>
          </w:tcPr>
          <w:p w14:paraId="70DE0A27" w14:textId="77777777" w:rsidR="00062504" w:rsidRPr="00397406" w:rsidRDefault="00062504" w:rsidP="00062504">
            <w:pPr>
              <w:rPr>
                <w:rFonts w:cstheme="minorHAnsi"/>
                <w:szCs w:val="20"/>
              </w:rPr>
            </w:pPr>
            <w:r>
              <w:rPr>
                <w:rFonts w:asciiTheme="minorHAnsi" w:hAnsiTheme="minorHAnsi" w:cstheme="minorHAnsi"/>
                <w:sz w:val="22"/>
                <w:szCs w:val="20"/>
              </w:rPr>
              <w:object w:dxaOrig="1531" w:dyaOrig="990" w14:anchorId="6B8DB448">
                <v:shape id="_x0000_i1033" type="#_x0000_t75" style="width:76.5pt;height:49.5pt" o:ole="">
                  <v:imagedata r:id="rId27" o:title=""/>
                </v:shape>
                <o:OLEObject Type="Embed" ProgID="Excel.SheetMacroEnabled.12" ShapeID="_x0000_i1033" DrawAspect="Icon" ObjectID="_1483859197" r:id="rId28"/>
              </w:object>
            </w:r>
          </w:p>
        </w:tc>
      </w:tr>
      <w:tr w:rsidR="00062504" w:rsidRPr="00397406" w14:paraId="64787E04" w14:textId="77777777" w:rsidTr="00222964">
        <w:trPr>
          <w:cnfStyle w:val="000000010000" w:firstRow="0" w:lastRow="0" w:firstColumn="0" w:lastColumn="0" w:oddVBand="0" w:evenVBand="0" w:oddHBand="0" w:evenHBand="1" w:firstRowFirstColumn="0" w:firstRowLastColumn="0" w:lastRowFirstColumn="0" w:lastRowLastColumn="0"/>
          <w:jc w:val="center"/>
        </w:trPr>
        <w:tc>
          <w:tcPr>
            <w:tcW w:w="850" w:type="pct"/>
            <w:vAlign w:val="center"/>
          </w:tcPr>
          <w:p w14:paraId="3B68868A" w14:textId="77777777" w:rsidR="00062504" w:rsidRDefault="00062504" w:rsidP="00062504">
            <w:pPr>
              <w:jc w:val="center"/>
            </w:pPr>
            <w:r w:rsidRPr="00B40588">
              <w:t>AC-90503</w:t>
            </w:r>
          </w:p>
        </w:tc>
        <w:tc>
          <w:tcPr>
            <w:tcW w:w="820" w:type="pct"/>
            <w:vAlign w:val="center"/>
          </w:tcPr>
          <w:p w14:paraId="33FE34B3" w14:textId="77777777" w:rsidR="00062504" w:rsidRPr="00062504" w:rsidRDefault="00062504" w:rsidP="00062504">
            <w:pPr>
              <w:jc w:val="center"/>
              <w:rPr>
                <w:rFonts w:cstheme="minorHAnsi"/>
                <w:szCs w:val="20"/>
              </w:rPr>
            </w:pPr>
            <w:r w:rsidRPr="00062504">
              <w:rPr>
                <w:rFonts w:asciiTheme="minorHAnsi" w:hAnsiTheme="minorHAnsi" w:cstheme="minorHAnsi"/>
                <w:szCs w:val="20"/>
              </w:rPr>
              <w:t>SSSS5</w:t>
            </w:r>
          </w:p>
        </w:tc>
        <w:tc>
          <w:tcPr>
            <w:tcW w:w="2389" w:type="pct"/>
            <w:vAlign w:val="center"/>
          </w:tcPr>
          <w:p w14:paraId="3A388554" w14:textId="77777777" w:rsidR="00062504" w:rsidRPr="004052E9" w:rsidRDefault="00062504" w:rsidP="00062504">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 xml:space="preserve">17.4 SEER (15.1 EER) </w:t>
            </w:r>
            <w:proofErr w:type="spellStart"/>
            <w:r w:rsidRPr="004052E9">
              <w:rPr>
                <w:rFonts w:asciiTheme="minorHAnsi" w:hAnsiTheme="minorHAnsi" w:cstheme="minorHAnsi"/>
                <w:szCs w:val="20"/>
              </w:rPr>
              <w:t>Evap</w:t>
            </w:r>
            <w:proofErr w:type="spellEnd"/>
            <w:r w:rsidRPr="004052E9">
              <w:rPr>
                <w:rFonts w:asciiTheme="minorHAnsi" w:hAnsiTheme="minorHAnsi" w:cstheme="minorHAnsi"/>
                <w:szCs w:val="20"/>
              </w:rPr>
              <w:t>-Cooled Split-System Air Conditioner</w:t>
            </w:r>
          </w:p>
        </w:tc>
        <w:tc>
          <w:tcPr>
            <w:tcW w:w="940" w:type="pct"/>
          </w:tcPr>
          <w:p w14:paraId="255FBA3D" w14:textId="77777777" w:rsidR="00062504" w:rsidRPr="00397406" w:rsidRDefault="00062504" w:rsidP="00062504">
            <w:pPr>
              <w:rPr>
                <w:rFonts w:cstheme="minorHAnsi"/>
                <w:szCs w:val="20"/>
              </w:rPr>
            </w:pPr>
            <w:r>
              <w:rPr>
                <w:rFonts w:asciiTheme="minorHAnsi" w:hAnsiTheme="minorHAnsi" w:cstheme="minorHAnsi"/>
                <w:sz w:val="22"/>
                <w:szCs w:val="20"/>
              </w:rPr>
              <w:object w:dxaOrig="1531" w:dyaOrig="990" w14:anchorId="364A1436">
                <v:shape id="_x0000_i1034" type="#_x0000_t75" style="width:76.5pt;height:49.5pt" o:ole="">
                  <v:imagedata r:id="rId29" o:title=""/>
                </v:shape>
                <o:OLEObject Type="Embed" ProgID="Excel.SheetMacroEnabled.12" ShapeID="_x0000_i1034" DrawAspect="Icon" ObjectID="_1483859198" r:id="rId30"/>
              </w:object>
            </w:r>
          </w:p>
        </w:tc>
      </w:tr>
      <w:tr w:rsidR="00F226E6" w:rsidRPr="00397406" w14:paraId="5920F559" w14:textId="77777777" w:rsidTr="00222964">
        <w:trPr>
          <w:cnfStyle w:val="000000100000" w:firstRow="0" w:lastRow="0" w:firstColumn="0" w:lastColumn="0" w:oddVBand="0" w:evenVBand="0" w:oddHBand="1" w:evenHBand="0" w:firstRowFirstColumn="0" w:firstRowLastColumn="0" w:lastRowFirstColumn="0" w:lastRowLastColumn="0"/>
          <w:jc w:val="center"/>
        </w:trPr>
        <w:tc>
          <w:tcPr>
            <w:tcW w:w="850" w:type="pct"/>
            <w:vAlign w:val="center"/>
          </w:tcPr>
          <w:p w14:paraId="7D8740B5"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lastRenderedPageBreak/>
              <w:t>AC-95310</w:t>
            </w:r>
          </w:p>
        </w:tc>
        <w:tc>
          <w:tcPr>
            <w:tcW w:w="820" w:type="pct"/>
            <w:vAlign w:val="center"/>
          </w:tcPr>
          <w:p w14:paraId="48CA571D"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S8803</w:t>
            </w:r>
          </w:p>
        </w:tc>
        <w:tc>
          <w:tcPr>
            <w:tcW w:w="2389" w:type="pct"/>
            <w:vAlign w:val="center"/>
          </w:tcPr>
          <w:p w14:paraId="157CDB04" w14:textId="77777777" w:rsidR="00F226E6" w:rsidRPr="004052E9" w:rsidRDefault="00F226E6" w:rsidP="00F72488">
            <w:pPr>
              <w:rPr>
                <w:rFonts w:asciiTheme="minorHAnsi" w:hAnsiTheme="minorHAnsi" w:cstheme="minorHAnsi"/>
                <w:szCs w:val="20"/>
              </w:rPr>
            </w:pPr>
            <w:r w:rsidRPr="004052E9">
              <w:rPr>
                <w:rFonts w:asciiTheme="minorHAnsi" w:hAnsiTheme="minorHAnsi" w:cstheme="minorHAnsi"/>
                <w:szCs w:val="20"/>
              </w:rPr>
              <w:t>15 SEER Heat Pump (HSPF = 8.</w:t>
            </w:r>
            <w:r w:rsidR="00F72488">
              <w:rPr>
                <w:rFonts w:asciiTheme="minorHAnsi" w:hAnsiTheme="minorHAnsi" w:cstheme="minorHAnsi"/>
                <w:szCs w:val="20"/>
              </w:rPr>
              <w:t>7</w:t>
            </w:r>
            <w:r w:rsidRPr="004052E9">
              <w:rPr>
                <w:rFonts w:asciiTheme="minorHAnsi" w:hAnsiTheme="minorHAnsi" w:cstheme="minorHAnsi"/>
                <w:szCs w:val="20"/>
              </w:rPr>
              <w:t>)</w:t>
            </w:r>
          </w:p>
        </w:tc>
        <w:tc>
          <w:tcPr>
            <w:tcW w:w="940" w:type="pct"/>
          </w:tcPr>
          <w:p w14:paraId="71EAD602" w14:textId="77777777" w:rsidR="00F226E6" w:rsidRPr="00397406" w:rsidRDefault="00C47AFC" w:rsidP="00F226E6">
            <w:pPr>
              <w:rPr>
                <w:rFonts w:cstheme="minorHAnsi"/>
                <w:szCs w:val="20"/>
              </w:rPr>
            </w:pPr>
            <w:r>
              <w:rPr>
                <w:rFonts w:asciiTheme="minorHAnsi" w:hAnsiTheme="minorHAnsi" w:cstheme="minorHAnsi"/>
                <w:sz w:val="22"/>
                <w:szCs w:val="20"/>
              </w:rPr>
              <w:object w:dxaOrig="1224" w:dyaOrig="792" w14:anchorId="52F61E61">
                <v:shape id="_x0000_i1035" type="#_x0000_t75" style="width:61.5pt;height:39pt" o:ole="">
                  <v:imagedata r:id="rId31" o:title=""/>
                </v:shape>
                <o:OLEObject Type="Embed" ProgID="Excel.SheetMacroEnabled.12" ShapeID="_x0000_i1035" DrawAspect="Icon" ObjectID="_1483859199" r:id="rId32"/>
              </w:object>
            </w:r>
          </w:p>
        </w:tc>
      </w:tr>
      <w:tr w:rsidR="00F226E6" w:rsidRPr="00397406" w14:paraId="14564D87" w14:textId="77777777" w:rsidTr="00222964">
        <w:trPr>
          <w:cnfStyle w:val="000000010000" w:firstRow="0" w:lastRow="0" w:firstColumn="0" w:lastColumn="0" w:oddVBand="0" w:evenVBand="0" w:oddHBand="0" w:evenHBand="1" w:firstRowFirstColumn="0" w:firstRowLastColumn="0" w:lastRowFirstColumn="0" w:lastRowLastColumn="0"/>
          <w:jc w:val="center"/>
        </w:trPr>
        <w:tc>
          <w:tcPr>
            <w:tcW w:w="850" w:type="pct"/>
            <w:vAlign w:val="center"/>
          </w:tcPr>
          <w:p w14:paraId="60714374"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AC-50116</w:t>
            </w:r>
          </w:p>
        </w:tc>
        <w:tc>
          <w:tcPr>
            <w:tcW w:w="820" w:type="pct"/>
            <w:vAlign w:val="center"/>
          </w:tcPr>
          <w:p w14:paraId="74359719"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S8804</w:t>
            </w:r>
          </w:p>
        </w:tc>
        <w:tc>
          <w:tcPr>
            <w:tcW w:w="2389" w:type="pct"/>
            <w:vAlign w:val="center"/>
          </w:tcPr>
          <w:p w14:paraId="46F291BE" w14:textId="77777777" w:rsidR="00F226E6" w:rsidRPr="004052E9" w:rsidRDefault="00F72488" w:rsidP="00F72488">
            <w:pPr>
              <w:rPr>
                <w:rFonts w:asciiTheme="minorHAnsi" w:hAnsiTheme="minorHAnsi" w:cstheme="minorHAnsi"/>
                <w:szCs w:val="20"/>
              </w:rPr>
            </w:pPr>
            <w:r>
              <w:rPr>
                <w:rFonts w:asciiTheme="minorHAnsi" w:hAnsiTheme="minorHAnsi" w:cstheme="minorHAnsi"/>
                <w:szCs w:val="20"/>
              </w:rPr>
              <w:t>16 SEER Heat Pump (HSPF = 9.0</w:t>
            </w:r>
            <w:r w:rsidR="00F226E6" w:rsidRPr="004052E9">
              <w:rPr>
                <w:rFonts w:asciiTheme="minorHAnsi" w:hAnsiTheme="minorHAnsi" w:cstheme="minorHAnsi"/>
                <w:szCs w:val="20"/>
              </w:rPr>
              <w:t>)</w:t>
            </w:r>
          </w:p>
        </w:tc>
        <w:tc>
          <w:tcPr>
            <w:tcW w:w="940" w:type="pct"/>
          </w:tcPr>
          <w:p w14:paraId="62CE0302" w14:textId="77777777" w:rsidR="00F226E6" w:rsidRPr="00397406" w:rsidRDefault="00F72488" w:rsidP="00F226E6">
            <w:pPr>
              <w:rPr>
                <w:rFonts w:cstheme="minorHAnsi"/>
                <w:szCs w:val="20"/>
              </w:rPr>
            </w:pPr>
            <w:r>
              <w:rPr>
                <w:rFonts w:asciiTheme="minorHAnsi" w:hAnsiTheme="minorHAnsi" w:cstheme="minorHAnsi"/>
                <w:sz w:val="22"/>
                <w:szCs w:val="20"/>
              </w:rPr>
              <w:object w:dxaOrig="1531" w:dyaOrig="990" w14:anchorId="46F84302">
                <v:shape id="_x0000_i1036" type="#_x0000_t75" style="width:76.5pt;height:49.5pt" o:ole="">
                  <v:imagedata r:id="rId33" o:title=""/>
                </v:shape>
                <o:OLEObject Type="Embed" ProgID="Excel.SheetMacroEnabled.12" ShapeID="_x0000_i1036" DrawAspect="Icon" ObjectID="_1483859200" r:id="rId34"/>
              </w:object>
            </w:r>
          </w:p>
        </w:tc>
      </w:tr>
      <w:tr w:rsidR="00F226E6" w:rsidRPr="00397406" w14:paraId="6D0FFB2F" w14:textId="77777777" w:rsidTr="00222964">
        <w:trPr>
          <w:cnfStyle w:val="000000100000" w:firstRow="0" w:lastRow="0" w:firstColumn="0" w:lastColumn="0" w:oddVBand="0" w:evenVBand="0" w:oddHBand="1" w:evenHBand="0" w:firstRowFirstColumn="0" w:firstRowLastColumn="0" w:lastRowFirstColumn="0" w:lastRowLastColumn="0"/>
          <w:jc w:val="center"/>
        </w:trPr>
        <w:tc>
          <w:tcPr>
            <w:tcW w:w="850" w:type="pct"/>
            <w:vAlign w:val="center"/>
          </w:tcPr>
          <w:p w14:paraId="4DE8F9CD"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AC-72417</w:t>
            </w:r>
          </w:p>
        </w:tc>
        <w:tc>
          <w:tcPr>
            <w:tcW w:w="820" w:type="pct"/>
            <w:vAlign w:val="center"/>
          </w:tcPr>
          <w:p w14:paraId="7DC40B6E"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S8805</w:t>
            </w:r>
          </w:p>
        </w:tc>
        <w:tc>
          <w:tcPr>
            <w:tcW w:w="2389" w:type="pct"/>
            <w:vAlign w:val="center"/>
          </w:tcPr>
          <w:p w14:paraId="64F7729F" w14:textId="77777777" w:rsidR="00F226E6" w:rsidRPr="004052E9" w:rsidRDefault="00F72488" w:rsidP="00F226E6">
            <w:pPr>
              <w:rPr>
                <w:rFonts w:asciiTheme="minorHAnsi" w:hAnsiTheme="minorHAnsi" w:cstheme="minorHAnsi"/>
                <w:szCs w:val="20"/>
              </w:rPr>
            </w:pPr>
            <w:r>
              <w:rPr>
                <w:rFonts w:asciiTheme="minorHAnsi" w:hAnsiTheme="minorHAnsi" w:cstheme="minorHAnsi"/>
                <w:szCs w:val="20"/>
              </w:rPr>
              <w:t>17 SEER Heat Pump (HSPF = 9.4</w:t>
            </w:r>
            <w:r w:rsidR="00F226E6" w:rsidRPr="004052E9">
              <w:rPr>
                <w:rFonts w:asciiTheme="minorHAnsi" w:hAnsiTheme="minorHAnsi" w:cstheme="minorHAnsi"/>
                <w:szCs w:val="20"/>
              </w:rPr>
              <w:t>)</w:t>
            </w:r>
          </w:p>
        </w:tc>
        <w:bookmarkStart w:id="21" w:name="_MON_1483853952"/>
        <w:bookmarkEnd w:id="21"/>
        <w:tc>
          <w:tcPr>
            <w:tcW w:w="940" w:type="pct"/>
          </w:tcPr>
          <w:p w14:paraId="03F51AC0" w14:textId="77777777" w:rsidR="00F226E6" w:rsidRPr="00397406" w:rsidRDefault="00A63C06" w:rsidP="00F226E6">
            <w:pPr>
              <w:rPr>
                <w:rFonts w:cstheme="minorHAnsi"/>
                <w:szCs w:val="20"/>
              </w:rPr>
            </w:pPr>
            <w:r>
              <w:rPr>
                <w:rFonts w:asciiTheme="minorHAnsi" w:hAnsiTheme="minorHAnsi" w:cstheme="minorHAnsi"/>
                <w:sz w:val="22"/>
                <w:szCs w:val="20"/>
              </w:rPr>
              <w:object w:dxaOrig="2040" w:dyaOrig="1320" w14:anchorId="3D2F806A">
                <v:shape id="_x0000_i1037" type="#_x0000_t75" style="width:102pt;height:66pt" o:ole="">
                  <v:imagedata r:id="rId35" o:title=""/>
                </v:shape>
                <o:OLEObject Type="Embed" ProgID="Excel.SheetMacroEnabled.12" ShapeID="_x0000_i1037" DrawAspect="Icon" ObjectID="_1483859201" r:id="rId36"/>
              </w:object>
            </w:r>
          </w:p>
        </w:tc>
      </w:tr>
      <w:tr w:rsidR="00F226E6" w:rsidRPr="00397406" w14:paraId="61A54CF9" w14:textId="77777777" w:rsidTr="00222964">
        <w:trPr>
          <w:cnfStyle w:val="000000010000" w:firstRow="0" w:lastRow="0" w:firstColumn="0" w:lastColumn="0" w:oddVBand="0" w:evenVBand="0" w:oddHBand="0" w:evenHBand="1" w:firstRowFirstColumn="0" w:firstRowLastColumn="0" w:lastRowFirstColumn="0" w:lastRowLastColumn="0"/>
          <w:jc w:val="center"/>
        </w:trPr>
        <w:tc>
          <w:tcPr>
            <w:tcW w:w="850" w:type="pct"/>
            <w:vAlign w:val="center"/>
          </w:tcPr>
          <w:p w14:paraId="19242633"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AC-78956</w:t>
            </w:r>
          </w:p>
        </w:tc>
        <w:tc>
          <w:tcPr>
            <w:tcW w:w="820" w:type="pct"/>
            <w:vAlign w:val="center"/>
          </w:tcPr>
          <w:p w14:paraId="1ADA2A34" w14:textId="77777777" w:rsidR="00F226E6" w:rsidRPr="00F72488" w:rsidRDefault="00F226E6" w:rsidP="00F72488">
            <w:pPr>
              <w:jc w:val="center"/>
              <w:rPr>
                <w:rFonts w:asciiTheme="minorHAnsi" w:hAnsiTheme="minorHAnsi" w:cstheme="minorHAnsi"/>
                <w:szCs w:val="20"/>
              </w:rPr>
            </w:pPr>
            <w:r w:rsidRPr="00F72488">
              <w:rPr>
                <w:rFonts w:asciiTheme="minorHAnsi" w:hAnsiTheme="minorHAnsi" w:cstheme="minorHAnsi"/>
                <w:szCs w:val="20"/>
              </w:rPr>
              <w:t>S8806</w:t>
            </w:r>
          </w:p>
        </w:tc>
        <w:tc>
          <w:tcPr>
            <w:tcW w:w="2389" w:type="pct"/>
            <w:vAlign w:val="center"/>
          </w:tcPr>
          <w:p w14:paraId="3E91BECB" w14:textId="77777777" w:rsidR="00F226E6" w:rsidRPr="004052E9" w:rsidRDefault="00F226E6" w:rsidP="00F72488">
            <w:pPr>
              <w:rPr>
                <w:rFonts w:asciiTheme="minorHAnsi" w:hAnsiTheme="minorHAnsi" w:cstheme="minorHAnsi"/>
                <w:szCs w:val="20"/>
              </w:rPr>
            </w:pPr>
            <w:r w:rsidRPr="004052E9">
              <w:rPr>
                <w:rFonts w:asciiTheme="minorHAnsi" w:hAnsiTheme="minorHAnsi" w:cstheme="minorHAnsi"/>
                <w:szCs w:val="20"/>
              </w:rPr>
              <w:t>18 SEER Heat Pump (HSPF = 9.</w:t>
            </w:r>
            <w:r w:rsidR="00F72488">
              <w:rPr>
                <w:rFonts w:asciiTheme="minorHAnsi" w:hAnsiTheme="minorHAnsi" w:cstheme="minorHAnsi"/>
                <w:szCs w:val="20"/>
              </w:rPr>
              <w:t>7</w:t>
            </w:r>
            <w:r w:rsidRPr="004052E9">
              <w:rPr>
                <w:rFonts w:asciiTheme="minorHAnsi" w:hAnsiTheme="minorHAnsi" w:cstheme="minorHAnsi"/>
                <w:szCs w:val="20"/>
              </w:rPr>
              <w:t>)</w:t>
            </w:r>
          </w:p>
        </w:tc>
        <w:tc>
          <w:tcPr>
            <w:tcW w:w="940" w:type="pct"/>
          </w:tcPr>
          <w:p w14:paraId="78514A88" w14:textId="77777777" w:rsidR="00F226E6" w:rsidRPr="00397406" w:rsidRDefault="00F72488" w:rsidP="00F226E6">
            <w:pPr>
              <w:rPr>
                <w:rFonts w:cstheme="minorHAnsi"/>
                <w:szCs w:val="20"/>
              </w:rPr>
            </w:pPr>
            <w:r>
              <w:rPr>
                <w:rFonts w:asciiTheme="minorHAnsi" w:hAnsiTheme="minorHAnsi" w:cstheme="minorHAnsi"/>
                <w:sz w:val="22"/>
                <w:szCs w:val="20"/>
              </w:rPr>
              <w:object w:dxaOrig="1531" w:dyaOrig="990" w14:anchorId="625E306E">
                <v:shape id="_x0000_i1038" type="#_x0000_t75" style="width:76.5pt;height:49.5pt" o:ole="">
                  <v:imagedata r:id="rId37" o:title=""/>
                </v:shape>
                <o:OLEObject Type="Embed" ProgID="Excel.SheetMacroEnabled.12" ShapeID="_x0000_i1038" DrawAspect="Icon" ObjectID="_1483859202" r:id="rId38"/>
              </w:object>
            </w:r>
          </w:p>
        </w:tc>
      </w:tr>
      <w:tr w:rsidR="00F226E6" w:rsidRPr="00397406" w14:paraId="0AF8C7BD" w14:textId="77777777" w:rsidTr="00222964">
        <w:trPr>
          <w:cnfStyle w:val="000000100000" w:firstRow="0" w:lastRow="0" w:firstColumn="0" w:lastColumn="0" w:oddVBand="0" w:evenVBand="0" w:oddHBand="1" w:evenHBand="0" w:firstRowFirstColumn="0" w:firstRowLastColumn="0" w:lastRowFirstColumn="0" w:lastRowLastColumn="0"/>
          <w:jc w:val="center"/>
        </w:trPr>
        <w:tc>
          <w:tcPr>
            <w:tcW w:w="850" w:type="pct"/>
            <w:vAlign w:val="center"/>
          </w:tcPr>
          <w:p w14:paraId="1D86D92E" w14:textId="77777777" w:rsidR="00F226E6" w:rsidRPr="00F72488" w:rsidRDefault="00F226E6" w:rsidP="00F72488">
            <w:pPr>
              <w:jc w:val="center"/>
              <w:rPr>
                <w:rFonts w:cstheme="minorHAnsi"/>
                <w:szCs w:val="20"/>
              </w:rPr>
            </w:pPr>
            <w:r w:rsidRPr="00F72488">
              <w:rPr>
                <w:rFonts w:cstheme="minorHAnsi"/>
                <w:szCs w:val="20"/>
              </w:rPr>
              <w:t>N/A</w:t>
            </w:r>
          </w:p>
        </w:tc>
        <w:tc>
          <w:tcPr>
            <w:tcW w:w="820" w:type="pct"/>
            <w:vAlign w:val="center"/>
          </w:tcPr>
          <w:p w14:paraId="594682B1" w14:textId="77777777" w:rsidR="00F226E6" w:rsidRPr="00F72488" w:rsidRDefault="00F226E6" w:rsidP="00F72488">
            <w:pPr>
              <w:jc w:val="center"/>
              <w:rPr>
                <w:rFonts w:cstheme="minorHAnsi"/>
                <w:szCs w:val="20"/>
              </w:rPr>
            </w:pPr>
            <w:r w:rsidRPr="00F72488">
              <w:rPr>
                <w:rFonts w:cstheme="minorHAnsi"/>
                <w:szCs w:val="20"/>
              </w:rPr>
              <w:t>S8813</w:t>
            </w:r>
          </w:p>
        </w:tc>
        <w:tc>
          <w:tcPr>
            <w:tcW w:w="2389" w:type="pct"/>
            <w:vAlign w:val="center"/>
          </w:tcPr>
          <w:p w14:paraId="011096FF" w14:textId="77777777" w:rsidR="00F226E6" w:rsidRPr="004052E9" w:rsidRDefault="00F226E6" w:rsidP="00F226E6">
            <w:pPr>
              <w:rPr>
                <w:rFonts w:cstheme="minorHAnsi"/>
                <w:szCs w:val="20"/>
              </w:rPr>
            </w:pPr>
            <w:r>
              <w:rPr>
                <w:rFonts w:cstheme="minorHAnsi"/>
                <w:szCs w:val="20"/>
              </w:rPr>
              <w:t>Efficient Residential Gas Furnace – AFUE 97</w:t>
            </w:r>
          </w:p>
        </w:tc>
        <w:tc>
          <w:tcPr>
            <w:tcW w:w="940" w:type="pct"/>
          </w:tcPr>
          <w:p w14:paraId="747D6E2E" w14:textId="77777777" w:rsidR="00F226E6" w:rsidRPr="00397406" w:rsidRDefault="00C47AFC" w:rsidP="00F226E6">
            <w:pPr>
              <w:rPr>
                <w:rFonts w:cstheme="minorHAnsi"/>
                <w:szCs w:val="20"/>
              </w:rPr>
            </w:pPr>
            <w:r>
              <w:rPr>
                <w:rFonts w:asciiTheme="minorHAnsi" w:hAnsiTheme="minorHAnsi" w:cstheme="minorHAnsi"/>
                <w:sz w:val="22"/>
                <w:szCs w:val="20"/>
              </w:rPr>
              <w:object w:dxaOrig="1224" w:dyaOrig="792" w14:anchorId="5274E891">
                <v:shape id="_x0000_i1039" type="#_x0000_t75" style="width:61.5pt;height:39pt" o:ole="">
                  <v:imagedata r:id="rId39" o:title=""/>
                </v:shape>
                <o:OLEObject Type="Embed" ProgID="Excel.SheetMacroEnabled.12" ShapeID="_x0000_i1039" DrawAspect="Icon" ObjectID="_1483859203" r:id="rId40"/>
              </w:object>
            </w:r>
          </w:p>
        </w:tc>
      </w:tr>
      <w:tr w:rsidR="00F226E6" w:rsidRPr="00397406" w14:paraId="18ADF5C9" w14:textId="77777777" w:rsidTr="00222964">
        <w:trPr>
          <w:cnfStyle w:val="000000010000" w:firstRow="0" w:lastRow="0" w:firstColumn="0" w:lastColumn="0" w:oddVBand="0" w:evenVBand="0" w:oddHBand="0" w:evenHBand="1" w:firstRowFirstColumn="0" w:firstRowLastColumn="0" w:lastRowFirstColumn="0" w:lastRowLastColumn="0"/>
          <w:jc w:val="center"/>
        </w:trPr>
        <w:tc>
          <w:tcPr>
            <w:tcW w:w="850" w:type="pct"/>
            <w:vAlign w:val="center"/>
          </w:tcPr>
          <w:p w14:paraId="05134168" w14:textId="77777777" w:rsidR="00F226E6" w:rsidRPr="00F72488" w:rsidRDefault="00F226E6" w:rsidP="00F72488">
            <w:pPr>
              <w:jc w:val="center"/>
              <w:rPr>
                <w:rFonts w:cstheme="minorHAnsi"/>
                <w:szCs w:val="20"/>
              </w:rPr>
            </w:pPr>
            <w:r w:rsidRPr="00F72488">
              <w:rPr>
                <w:rFonts w:cstheme="minorHAnsi"/>
                <w:szCs w:val="20"/>
              </w:rPr>
              <w:t>N/A</w:t>
            </w:r>
          </w:p>
        </w:tc>
        <w:tc>
          <w:tcPr>
            <w:tcW w:w="820" w:type="pct"/>
            <w:vAlign w:val="center"/>
          </w:tcPr>
          <w:p w14:paraId="4EC0D88B" w14:textId="77777777" w:rsidR="00F226E6" w:rsidRPr="00F72488" w:rsidRDefault="00F226E6" w:rsidP="00F72488">
            <w:pPr>
              <w:jc w:val="center"/>
              <w:rPr>
                <w:rFonts w:cstheme="minorHAnsi"/>
                <w:szCs w:val="20"/>
              </w:rPr>
            </w:pPr>
            <w:r w:rsidRPr="00F72488">
              <w:rPr>
                <w:rFonts w:cstheme="minorHAnsi"/>
                <w:szCs w:val="20"/>
              </w:rPr>
              <w:t>S8812</w:t>
            </w:r>
          </w:p>
        </w:tc>
        <w:tc>
          <w:tcPr>
            <w:tcW w:w="2389" w:type="pct"/>
            <w:vAlign w:val="center"/>
          </w:tcPr>
          <w:p w14:paraId="57403B50" w14:textId="77777777" w:rsidR="00F226E6" w:rsidRPr="004052E9" w:rsidRDefault="00F226E6" w:rsidP="00F226E6">
            <w:pPr>
              <w:rPr>
                <w:rFonts w:cstheme="minorHAnsi"/>
                <w:szCs w:val="20"/>
              </w:rPr>
            </w:pPr>
            <w:r>
              <w:rPr>
                <w:rFonts w:cstheme="minorHAnsi"/>
                <w:szCs w:val="20"/>
              </w:rPr>
              <w:t>Efficient Residential Gas Furnace – AFUE 96</w:t>
            </w:r>
          </w:p>
        </w:tc>
        <w:tc>
          <w:tcPr>
            <w:tcW w:w="940" w:type="pct"/>
          </w:tcPr>
          <w:p w14:paraId="56305EB4" w14:textId="77777777" w:rsidR="00F226E6" w:rsidRPr="00397406" w:rsidRDefault="00256080" w:rsidP="00F226E6">
            <w:pPr>
              <w:rPr>
                <w:rFonts w:cstheme="minorHAnsi"/>
                <w:szCs w:val="20"/>
              </w:rPr>
            </w:pPr>
            <w:r>
              <w:rPr>
                <w:rFonts w:asciiTheme="minorHAnsi" w:hAnsiTheme="minorHAnsi" w:cstheme="minorHAnsi"/>
                <w:sz w:val="22"/>
                <w:szCs w:val="20"/>
              </w:rPr>
              <w:object w:dxaOrig="1531" w:dyaOrig="990" w14:anchorId="6A0ADF23">
                <v:shape id="_x0000_i1040" type="#_x0000_t75" style="width:76.5pt;height:49.5pt" o:ole="">
                  <v:imagedata r:id="rId41" o:title=""/>
                </v:shape>
                <o:OLEObject Type="Embed" ProgID="Excel.SheetMacroEnabled.12" ShapeID="_x0000_i1040" DrawAspect="Icon" ObjectID="_1483859204" r:id="rId42"/>
              </w:object>
            </w:r>
          </w:p>
        </w:tc>
      </w:tr>
    </w:tbl>
    <w:p w14:paraId="64BAE40D" w14:textId="77777777" w:rsidR="00222964" w:rsidRDefault="00222964" w:rsidP="00222964">
      <w:pPr>
        <w:rPr>
          <w:rFonts w:ascii="Calibri" w:hAnsi="Calibri" w:cs="Calibri"/>
          <w:szCs w:val="22"/>
        </w:rPr>
      </w:pPr>
    </w:p>
    <w:p w14:paraId="70CBC43A" w14:textId="77777777" w:rsidR="00E16609" w:rsidRPr="00397406" w:rsidRDefault="00E16609" w:rsidP="00E16609">
      <w:pPr>
        <w:pStyle w:val="Heading1"/>
        <w:keepNext w:val="0"/>
        <w:rPr>
          <w:rFonts w:cstheme="minorHAnsi"/>
        </w:rPr>
      </w:pPr>
      <w:bookmarkStart w:id="22" w:name="_Toc214003093"/>
      <w:r w:rsidRPr="00397406">
        <w:rPr>
          <w:rFonts w:cstheme="minorHAnsi"/>
        </w:rPr>
        <w:t>Section 3</w:t>
      </w:r>
      <w:r w:rsidR="001D3223" w:rsidRPr="00397406">
        <w:rPr>
          <w:rFonts w:cstheme="minorHAnsi"/>
        </w:rPr>
        <w:t>:</w:t>
      </w:r>
      <w:r w:rsidRPr="00397406">
        <w:rPr>
          <w:rFonts w:cstheme="minorHAnsi"/>
        </w:rPr>
        <w:t xml:space="preserve"> Load Shape</w:t>
      </w:r>
      <w:bookmarkEnd w:id="22"/>
      <w:r w:rsidRPr="00397406">
        <w:rPr>
          <w:rFonts w:cstheme="minorHAnsi"/>
        </w:rPr>
        <w:t>s</w:t>
      </w:r>
    </w:p>
    <w:p w14:paraId="5433C86D" w14:textId="77777777" w:rsidR="00E16609" w:rsidRPr="00397406" w:rsidRDefault="008F2167" w:rsidP="00E16609">
      <w:pPr>
        <w:rPr>
          <w:rFonts w:cstheme="minorHAnsi"/>
          <w:szCs w:val="22"/>
        </w:rPr>
      </w:pPr>
      <w:r w:rsidRPr="00397406">
        <w:rPr>
          <w:rFonts w:cstheme="minorHAnsi"/>
          <w:szCs w:val="22"/>
        </w:rPr>
        <w:t xml:space="preserve">The ideal load shape for net benefits estimates would represent the difference between the base case and measure case. </w:t>
      </w:r>
      <w:r w:rsidR="00263C1C" w:rsidRPr="00397406">
        <w:rPr>
          <w:rFonts w:cstheme="minorHAnsi"/>
          <w:szCs w:val="22"/>
        </w:rPr>
        <w:t>T</w:t>
      </w:r>
      <w:r w:rsidRPr="00397406">
        <w:rPr>
          <w:rFonts w:cstheme="minorHAnsi"/>
          <w:szCs w:val="22"/>
        </w:rPr>
        <w:t xml:space="preserve">he closest </w:t>
      </w:r>
      <w:r w:rsidR="000173BF" w:rsidRPr="00397406">
        <w:rPr>
          <w:rFonts w:cstheme="minorHAnsi"/>
          <w:szCs w:val="22"/>
        </w:rPr>
        <w:t>load shapes that are applicable to the measures in this work paper are</w:t>
      </w:r>
      <w:r w:rsidR="00E16609" w:rsidRPr="00397406">
        <w:rPr>
          <w:rFonts w:cstheme="minorHAnsi"/>
          <w:szCs w:val="22"/>
        </w:rPr>
        <w:t xml:space="preserve"> </w:t>
      </w:r>
      <w:r w:rsidR="000173BF" w:rsidRPr="00397406">
        <w:rPr>
          <w:rFonts w:cstheme="minorHAnsi"/>
          <w:szCs w:val="22"/>
        </w:rPr>
        <w:t>listed in the table below.</w:t>
      </w:r>
    </w:p>
    <w:p w14:paraId="619CD20A" w14:textId="77777777" w:rsidR="000173BF" w:rsidRPr="00397406" w:rsidRDefault="000173BF" w:rsidP="00E16609">
      <w:pPr>
        <w:rPr>
          <w:rFonts w:cstheme="minorHAnsi"/>
          <w:szCs w:val="22"/>
        </w:rPr>
      </w:pPr>
    </w:p>
    <w:p w14:paraId="5832BEAB" w14:textId="77777777" w:rsidR="00E16609" w:rsidRPr="00397406" w:rsidRDefault="003F0623" w:rsidP="003F0623">
      <w:pPr>
        <w:pStyle w:val="Caption"/>
        <w:jc w:val="center"/>
        <w:rPr>
          <w:rFonts w:cstheme="minorHAnsi"/>
          <w:b w:val="0"/>
          <w:szCs w:val="22"/>
        </w:rPr>
      </w:pPr>
      <w:bookmarkStart w:id="23" w:name="_Ref29659795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F7A25">
        <w:rPr>
          <w:rFonts w:cstheme="minorHAnsi"/>
          <w:noProof/>
          <w:szCs w:val="22"/>
        </w:rPr>
        <w:t>13</w:t>
      </w:r>
      <w:r w:rsidRPr="00397406">
        <w:rPr>
          <w:rFonts w:cstheme="minorHAnsi"/>
          <w:szCs w:val="22"/>
        </w:rPr>
        <w:fldChar w:fldCharType="end"/>
      </w:r>
      <w:bookmarkEnd w:id="23"/>
      <w:r w:rsidR="001D3223" w:rsidRPr="00397406">
        <w:rPr>
          <w:rFonts w:cstheme="minorHAnsi"/>
          <w:szCs w:val="22"/>
        </w:rPr>
        <w:t>:</w:t>
      </w:r>
      <w:r w:rsidRPr="00397406">
        <w:rPr>
          <w:rFonts w:cstheme="minorHAnsi"/>
          <w:szCs w:val="22"/>
        </w:rPr>
        <w:t xml:space="preserve"> </w:t>
      </w:r>
      <w:r w:rsidR="002A3D26" w:rsidRPr="00397406">
        <w:rPr>
          <w:rFonts w:cstheme="minorHAnsi"/>
          <w:szCs w:val="22"/>
        </w:rPr>
        <w:t>Building Types</w:t>
      </w:r>
      <w:r w:rsidR="00E16609" w:rsidRPr="00397406">
        <w:rPr>
          <w:rFonts w:cstheme="minorHAnsi"/>
          <w:szCs w:val="22"/>
        </w:rPr>
        <w:t xml:space="preserve"> and Load Shapes</w:t>
      </w:r>
    </w:p>
    <w:tbl>
      <w:tblPr>
        <w:tblStyle w:val="TableContemporary"/>
        <w:tblW w:w="4626" w:type="pct"/>
        <w:jc w:val="center"/>
        <w:tblLook w:val="01E0" w:firstRow="1" w:lastRow="1" w:firstColumn="1" w:lastColumn="1" w:noHBand="0" w:noVBand="0"/>
      </w:tblPr>
      <w:tblGrid>
        <w:gridCol w:w="2920"/>
        <w:gridCol w:w="3081"/>
        <w:gridCol w:w="2659"/>
      </w:tblGrid>
      <w:tr w:rsidR="00263C1C" w:rsidRPr="00397406" w14:paraId="6B22D66D"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1686" w:type="pct"/>
          </w:tcPr>
          <w:p w14:paraId="2DC99BAF"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Building Type</w:t>
            </w:r>
          </w:p>
        </w:tc>
        <w:tc>
          <w:tcPr>
            <w:tcW w:w="1779" w:type="pct"/>
          </w:tcPr>
          <w:p w14:paraId="2A666231" w14:textId="77777777" w:rsidR="00263C1C" w:rsidRPr="00397406" w:rsidRDefault="00263C1C" w:rsidP="00BA2E7E">
            <w:pPr>
              <w:rPr>
                <w:rFonts w:asciiTheme="minorHAnsi" w:hAnsiTheme="minorHAnsi" w:cstheme="minorHAnsi"/>
                <w:szCs w:val="20"/>
              </w:rPr>
            </w:pPr>
            <w:r w:rsidRPr="00397406">
              <w:rPr>
                <w:rFonts w:asciiTheme="minorHAnsi" w:hAnsiTheme="minorHAnsi" w:cstheme="minorHAnsi"/>
                <w:szCs w:val="20"/>
              </w:rPr>
              <w:t>Load Shape</w:t>
            </w:r>
          </w:p>
        </w:tc>
        <w:tc>
          <w:tcPr>
            <w:tcW w:w="1535" w:type="pct"/>
          </w:tcPr>
          <w:p w14:paraId="34D1AE92"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E3 Alt. Building Type</w:t>
            </w:r>
          </w:p>
        </w:tc>
      </w:tr>
      <w:tr w:rsidR="00420FF8" w:rsidRPr="00397406" w14:paraId="3DD23F89" w14:textId="77777777" w:rsidTr="00BA2E7E">
        <w:trPr>
          <w:cnfStyle w:val="000000100000" w:firstRow="0" w:lastRow="0" w:firstColumn="0" w:lastColumn="0" w:oddVBand="0" w:evenVBand="0" w:oddHBand="1" w:evenHBand="0" w:firstRowFirstColumn="0" w:firstRowLastColumn="0" w:lastRowFirstColumn="0" w:lastRowLastColumn="0"/>
          <w:jc w:val="center"/>
        </w:trPr>
        <w:tc>
          <w:tcPr>
            <w:tcW w:w="1686" w:type="pct"/>
          </w:tcPr>
          <w:p w14:paraId="32890710" w14:textId="77777777" w:rsidR="00420FF8" w:rsidRPr="00397406" w:rsidRDefault="00420FF8" w:rsidP="00420FF8">
            <w:pPr>
              <w:rPr>
                <w:rFonts w:asciiTheme="minorHAnsi" w:hAnsiTheme="minorHAnsi" w:cstheme="minorHAnsi"/>
                <w:szCs w:val="20"/>
              </w:rPr>
            </w:pPr>
            <w:r>
              <w:rPr>
                <w:rFonts w:asciiTheme="minorHAnsi" w:hAnsiTheme="minorHAnsi" w:cstheme="minorHAnsi"/>
                <w:szCs w:val="20"/>
              </w:rPr>
              <w:t>Residential Single Family</w:t>
            </w:r>
            <w:r w:rsidR="00957340">
              <w:rPr>
                <w:rFonts w:asciiTheme="minorHAnsi" w:hAnsiTheme="minorHAnsi" w:cstheme="minorHAnsi"/>
                <w:szCs w:val="20"/>
              </w:rPr>
              <w:t xml:space="preserve"> (SCE)</w:t>
            </w:r>
          </w:p>
        </w:tc>
        <w:tc>
          <w:tcPr>
            <w:tcW w:w="1779" w:type="pct"/>
          </w:tcPr>
          <w:p w14:paraId="4DE0C734" w14:textId="77777777" w:rsidR="00420FF8" w:rsidRDefault="00420FF8" w:rsidP="00BA4E01">
            <w:pPr>
              <w:rPr>
                <w:rFonts w:cs="Calibri"/>
                <w:szCs w:val="20"/>
              </w:rPr>
            </w:pPr>
            <w:proofErr w:type="spellStart"/>
            <w:r w:rsidRPr="006933BF">
              <w:rPr>
                <w:rFonts w:cs="Calibri"/>
                <w:szCs w:val="20"/>
              </w:rPr>
              <w:t>DEER:</w:t>
            </w:r>
            <w:r>
              <w:rPr>
                <w:rFonts w:cs="Calibri"/>
                <w:szCs w:val="20"/>
              </w:rPr>
              <w:t>HVAC_Split-Package_AC</w:t>
            </w:r>
            <w:proofErr w:type="spellEnd"/>
          </w:p>
          <w:p w14:paraId="4347004A" w14:textId="77777777" w:rsidR="00420FF8" w:rsidRPr="006933BF" w:rsidRDefault="00420FF8" w:rsidP="00BA4E01">
            <w:pPr>
              <w:rPr>
                <w:rFonts w:cs="Calibri"/>
                <w:szCs w:val="20"/>
              </w:rPr>
            </w:pPr>
            <w:proofErr w:type="spellStart"/>
            <w:r w:rsidRPr="006933BF">
              <w:rPr>
                <w:rFonts w:cs="Calibri"/>
                <w:szCs w:val="20"/>
              </w:rPr>
              <w:t>DEER:</w:t>
            </w:r>
            <w:r>
              <w:rPr>
                <w:rFonts w:cs="Calibri"/>
                <w:szCs w:val="20"/>
              </w:rPr>
              <w:t>HVAC_Split-Package_HP</w:t>
            </w:r>
            <w:proofErr w:type="spellEnd"/>
          </w:p>
        </w:tc>
        <w:tc>
          <w:tcPr>
            <w:tcW w:w="1535" w:type="pct"/>
          </w:tcPr>
          <w:p w14:paraId="15E2EE07" w14:textId="77777777" w:rsidR="00420FF8" w:rsidRPr="00397406" w:rsidRDefault="00420FF8" w:rsidP="00BA4E01">
            <w:pPr>
              <w:rPr>
                <w:rFonts w:asciiTheme="minorHAnsi" w:hAnsiTheme="minorHAnsi" w:cstheme="minorHAnsi"/>
                <w:szCs w:val="20"/>
              </w:rPr>
            </w:pPr>
            <w:r>
              <w:rPr>
                <w:rFonts w:asciiTheme="minorHAnsi" w:hAnsiTheme="minorHAnsi" w:cstheme="minorHAnsi"/>
                <w:szCs w:val="20"/>
              </w:rPr>
              <w:t>RES</w:t>
            </w:r>
          </w:p>
        </w:tc>
      </w:tr>
      <w:tr w:rsidR="00420FF8" w:rsidRPr="00397406" w14:paraId="5FC4D4C0" w14:textId="77777777" w:rsidTr="00BA2E7E">
        <w:trPr>
          <w:cnfStyle w:val="000000010000" w:firstRow="0" w:lastRow="0" w:firstColumn="0" w:lastColumn="0" w:oddVBand="0" w:evenVBand="0" w:oddHBand="0" w:evenHBand="1" w:firstRowFirstColumn="0" w:firstRowLastColumn="0" w:lastRowFirstColumn="0" w:lastRowLastColumn="0"/>
          <w:jc w:val="center"/>
        </w:trPr>
        <w:tc>
          <w:tcPr>
            <w:tcW w:w="1686" w:type="pct"/>
          </w:tcPr>
          <w:p w14:paraId="45DC3F10" w14:textId="77777777" w:rsidR="00420FF8" w:rsidRPr="00397406" w:rsidRDefault="00420FF8" w:rsidP="00420FF8">
            <w:pPr>
              <w:rPr>
                <w:rFonts w:asciiTheme="minorHAnsi" w:hAnsiTheme="minorHAnsi" w:cstheme="minorHAnsi"/>
                <w:szCs w:val="20"/>
              </w:rPr>
            </w:pPr>
            <w:r>
              <w:rPr>
                <w:rFonts w:asciiTheme="minorHAnsi" w:hAnsiTheme="minorHAnsi" w:cstheme="minorHAnsi"/>
                <w:szCs w:val="20"/>
              </w:rPr>
              <w:t>Residential Multi-Family</w:t>
            </w:r>
            <w:r w:rsidR="00957340">
              <w:rPr>
                <w:rFonts w:asciiTheme="minorHAnsi" w:hAnsiTheme="minorHAnsi" w:cstheme="minorHAnsi"/>
                <w:szCs w:val="20"/>
              </w:rPr>
              <w:t xml:space="preserve"> (SCE)</w:t>
            </w:r>
          </w:p>
        </w:tc>
        <w:tc>
          <w:tcPr>
            <w:tcW w:w="1779" w:type="pct"/>
          </w:tcPr>
          <w:p w14:paraId="2D6C2FEA" w14:textId="77777777" w:rsidR="00420FF8" w:rsidRDefault="00420FF8" w:rsidP="00BA4E01">
            <w:pPr>
              <w:rPr>
                <w:rFonts w:cs="Calibri"/>
                <w:szCs w:val="20"/>
              </w:rPr>
            </w:pPr>
            <w:proofErr w:type="spellStart"/>
            <w:r w:rsidRPr="006933BF">
              <w:rPr>
                <w:rFonts w:cs="Calibri"/>
                <w:szCs w:val="20"/>
              </w:rPr>
              <w:t>DEER:</w:t>
            </w:r>
            <w:r>
              <w:rPr>
                <w:rFonts w:cs="Calibri"/>
                <w:szCs w:val="20"/>
              </w:rPr>
              <w:t>HVAC_Split-Package_AC</w:t>
            </w:r>
            <w:proofErr w:type="spellEnd"/>
          </w:p>
          <w:p w14:paraId="2A76FB73" w14:textId="77777777" w:rsidR="00420FF8" w:rsidRPr="006933BF" w:rsidRDefault="00420FF8" w:rsidP="00BA4E01">
            <w:pPr>
              <w:rPr>
                <w:rFonts w:cs="Calibri"/>
                <w:szCs w:val="20"/>
              </w:rPr>
            </w:pPr>
            <w:proofErr w:type="spellStart"/>
            <w:r w:rsidRPr="006933BF">
              <w:rPr>
                <w:rFonts w:cs="Calibri"/>
                <w:szCs w:val="20"/>
              </w:rPr>
              <w:t>DEER:</w:t>
            </w:r>
            <w:r>
              <w:rPr>
                <w:rFonts w:cs="Calibri"/>
                <w:szCs w:val="20"/>
              </w:rPr>
              <w:t>HVAC_Split-Package_HP</w:t>
            </w:r>
            <w:proofErr w:type="spellEnd"/>
          </w:p>
        </w:tc>
        <w:tc>
          <w:tcPr>
            <w:tcW w:w="1535" w:type="pct"/>
          </w:tcPr>
          <w:p w14:paraId="319943A5" w14:textId="77777777" w:rsidR="00420FF8" w:rsidRPr="00397406" w:rsidRDefault="00420FF8" w:rsidP="00BA4E01">
            <w:pPr>
              <w:rPr>
                <w:rFonts w:asciiTheme="minorHAnsi" w:hAnsiTheme="minorHAnsi" w:cstheme="minorHAnsi"/>
                <w:szCs w:val="20"/>
              </w:rPr>
            </w:pPr>
            <w:r>
              <w:rPr>
                <w:rFonts w:asciiTheme="minorHAnsi" w:hAnsiTheme="minorHAnsi" w:cstheme="minorHAnsi"/>
                <w:szCs w:val="20"/>
              </w:rPr>
              <w:t>RES</w:t>
            </w:r>
          </w:p>
        </w:tc>
      </w:tr>
      <w:tr w:rsidR="00420FF8" w:rsidRPr="00397406" w14:paraId="599359AB" w14:textId="77777777" w:rsidTr="00BA2E7E">
        <w:trPr>
          <w:cnfStyle w:val="000000100000" w:firstRow="0" w:lastRow="0" w:firstColumn="0" w:lastColumn="0" w:oddVBand="0" w:evenVBand="0" w:oddHBand="1" w:evenHBand="0" w:firstRowFirstColumn="0" w:firstRowLastColumn="0" w:lastRowFirstColumn="0" w:lastRowLastColumn="0"/>
          <w:jc w:val="center"/>
        </w:trPr>
        <w:tc>
          <w:tcPr>
            <w:tcW w:w="1686" w:type="pct"/>
          </w:tcPr>
          <w:p w14:paraId="1D22B25A" w14:textId="77777777" w:rsidR="00420FF8" w:rsidRDefault="00420FF8" w:rsidP="00420FF8">
            <w:pPr>
              <w:rPr>
                <w:rFonts w:cstheme="minorHAnsi"/>
                <w:szCs w:val="20"/>
              </w:rPr>
            </w:pPr>
            <w:r>
              <w:rPr>
                <w:rFonts w:cstheme="minorHAnsi"/>
                <w:szCs w:val="20"/>
              </w:rPr>
              <w:t>Residential Mobile Home – Double-Wide</w:t>
            </w:r>
            <w:r w:rsidR="00957340">
              <w:rPr>
                <w:rFonts w:cstheme="minorHAnsi"/>
                <w:szCs w:val="20"/>
              </w:rPr>
              <w:t xml:space="preserve"> (SCE)</w:t>
            </w:r>
          </w:p>
        </w:tc>
        <w:tc>
          <w:tcPr>
            <w:tcW w:w="1779" w:type="pct"/>
          </w:tcPr>
          <w:p w14:paraId="5720F00D" w14:textId="77777777" w:rsidR="00420FF8" w:rsidRDefault="00420FF8" w:rsidP="00BA4E01">
            <w:pPr>
              <w:rPr>
                <w:rFonts w:cs="Calibri"/>
                <w:szCs w:val="20"/>
              </w:rPr>
            </w:pPr>
            <w:proofErr w:type="spellStart"/>
            <w:r w:rsidRPr="006933BF">
              <w:rPr>
                <w:rFonts w:cs="Calibri"/>
                <w:szCs w:val="20"/>
              </w:rPr>
              <w:t>DEER:</w:t>
            </w:r>
            <w:r>
              <w:rPr>
                <w:rFonts w:cs="Calibri"/>
                <w:szCs w:val="20"/>
              </w:rPr>
              <w:t>HVAC_Split-Package_AC</w:t>
            </w:r>
            <w:proofErr w:type="spellEnd"/>
          </w:p>
          <w:p w14:paraId="25A5F5E5" w14:textId="77777777" w:rsidR="00420FF8" w:rsidRPr="006933BF" w:rsidRDefault="00420FF8" w:rsidP="00BA4E01">
            <w:pPr>
              <w:rPr>
                <w:rFonts w:cs="Calibri"/>
                <w:szCs w:val="20"/>
              </w:rPr>
            </w:pPr>
            <w:proofErr w:type="spellStart"/>
            <w:r w:rsidRPr="006933BF">
              <w:rPr>
                <w:rFonts w:cs="Calibri"/>
                <w:szCs w:val="20"/>
              </w:rPr>
              <w:t>DEER:</w:t>
            </w:r>
            <w:r>
              <w:rPr>
                <w:rFonts w:cs="Calibri"/>
                <w:szCs w:val="20"/>
              </w:rPr>
              <w:t>HVAC_Split-Package_HP</w:t>
            </w:r>
            <w:proofErr w:type="spellEnd"/>
          </w:p>
        </w:tc>
        <w:tc>
          <w:tcPr>
            <w:tcW w:w="1535" w:type="pct"/>
          </w:tcPr>
          <w:p w14:paraId="6AD71D7E" w14:textId="77777777" w:rsidR="00420FF8" w:rsidRDefault="00420FF8" w:rsidP="00BA4E01">
            <w:pPr>
              <w:rPr>
                <w:rFonts w:cstheme="minorHAnsi"/>
                <w:szCs w:val="20"/>
              </w:rPr>
            </w:pPr>
            <w:r>
              <w:rPr>
                <w:rFonts w:cstheme="minorHAnsi"/>
                <w:szCs w:val="20"/>
              </w:rPr>
              <w:t>RES</w:t>
            </w:r>
          </w:p>
        </w:tc>
      </w:tr>
      <w:tr w:rsidR="00957340" w:rsidRPr="00397406" w14:paraId="62D6E48F" w14:textId="77777777" w:rsidTr="00BA2E7E">
        <w:trPr>
          <w:cnfStyle w:val="000000010000" w:firstRow="0" w:lastRow="0" w:firstColumn="0" w:lastColumn="0" w:oddVBand="0" w:evenVBand="0" w:oddHBand="0" w:evenHBand="1" w:firstRowFirstColumn="0" w:firstRowLastColumn="0" w:lastRowFirstColumn="0" w:lastRowLastColumn="0"/>
          <w:jc w:val="center"/>
        </w:trPr>
        <w:tc>
          <w:tcPr>
            <w:tcW w:w="1686" w:type="pct"/>
          </w:tcPr>
          <w:p w14:paraId="04E3C85F" w14:textId="77777777" w:rsidR="00957340" w:rsidRDefault="00957340" w:rsidP="00957340">
            <w:pPr>
              <w:rPr>
                <w:rFonts w:cstheme="minorHAnsi"/>
                <w:szCs w:val="20"/>
              </w:rPr>
            </w:pPr>
            <w:r>
              <w:rPr>
                <w:rFonts w:cstheme="minorHAnsi"/>
                <w:szCs w:val="20"/>
              </w:rPr>
              <w:t>Residential (PG&amp;E)</w:t>
            </w:r>
          </w:p>
        </w:tc>
        <w:tc>
          <w:tcPr>
            <w:tcW w:w="1779" w:type="pct"/>
          </w:tcPr>
          <w:p w14:paraId="318A906C" w14:textId="77777777" w:rsidR="00957340" w:rsidRPr="006933BF" w:rsidRDefault="00957340" w:rsidP="00BA4E01">
            <w:pPr>
              <w:rPr>
                <w:rFonts w:cs="Calibri"/>
                <w:szCs w:val="20"/>
              </w:rPr>
            </w:pPr>
            <w:proofErr w:type="spellStart"/>
            <w:r w:rsidRPr="006933BF">
              <w:rPr>
                <w:rFonts w:cs="Calibri"/>
                <w:szCs w:val="20"/>
              </w:rPr>
              <w:t>DEER:</w:t>
            </w:r>
            <w:r>
              <w:rPr>
                <w:rFonts w:cs="Calibri"/>
                <w:szCs w:val="20"/>
              </w:rPr>
              <w:t>HVAC_Split-Package_AC</w:t>
            </w:r>
            <w:proofErr w:type="spellEnd"/>
          </w:p>
        </w:tc>
        <w:tc>
          <w:tcPr>
            <w:tcW w:w="1535" w:type="pct"/>
          </w:tcPr>
          <w:p w14:paraId="2BD343A5" w14:textId="77777777" w:rsidR="00957340" w:rsidRDefault="00957340" w:rsidP="00BA4E01">
            <w:pPr>
              <w:rPr>
                <w:rFonts w:cstheme="minorHAnsi"/>
                <w:szCs w:val="20"/>
              </w:rPr>
            </w:pPr>
            <w:r>
              <w:rPr>
                <w:rFonts w:cstheme="minorHAnsi"/>
                <w:szCs w:val="20"/>
              </w:rPr>
              <w:t>RES</w:t>
            </w:r>
          </w:p>
        </w:tc>
      </w:tr>
    </w:tbl>
    <w:p w14:paraId="6E4C36FA" w14:textId="77777777" w:rsidR="001A5F62" w:rsidRPr="00397406" w:rsidRDefault="00E16609" w:rsidP="00AB36DB">
      <w:pPr>
        <w:pStyle w:val="Heading1"/>
        <w:keepNext w:val="0"/>
        <w:rPr>
          <w:rFonts w:cstheme="minorHAnsi"/>
        </w:rPr>
      </w:pPr>
      <w:bookmarkStart w:id="24" w:name="_Toc214003096"/>
      <w:r w:rsidRPr="00397406">
        <w:rPr>
          <w:rFonts w:cstheme="minorHAnsi"/>
        </w:rPr>
        <w:t>Section 4</w:t>
      </w:r>
      <w:r w:rsidR="001D3223" w:rsidRPr="00397406">
        <w:rPr>
          <w:rFonts w:cstheme="minorHAnsi"/>
        </w:rPr>
        <w:t>:</w:t>
      </w:r>
      <w:r w:rsidRPr="00397406">
        <w:rPr>
          <w:rFonts w:cstheme="minorHAnsi"/>
        </w:rPr>
        <w:t xml:space="preserve"> Base Case &amp; Measure Costs</w:t>
      </w:r>
      <w:bookmarkEnd w:id="24"/>
    </w:p>
    <w:p w14:paraId="7CE610AC" w14:textId="77777777" w:rsidR="00E16609" w:rsidRPr="00397406" w:rsidRDefault="00E16609" w:rsidP="00824F1C">
      <w:pPr>
        <w:pStyle w:val="Heading2"/>
        <w:rPr>
          <w:rFonts w:asciiTheme="minorHAnsi" w:hAnsiTheme="minorHAnsi" w:cstheme="minorHAnsi"/>
        </w:rPr>
      </w:pPr>
      <w:bookmarkStart w:id="25" w:name="_MON_1399297811"/>
      <w:bookmarkStart w:id="26" w:name="_Toc214003097"/>
      <w:bookmarkEnd w:id="25"/>
      <w:r w:rsidRPr="00397406">
        <w:rPr>
          <w:rFonts w:asciiTheme="minorHAnsi" w:hAnsiTheme="minorHAnsi" w:cstheme="minorHAnsi"/>
        </w:rPr>
        <w:t>4.1 Base Case Cost</w:t>
      </w:r>
      <w:bookmarkEnd w:id="26"/>
    </w:p>
    <w:p w14:paraId="15895EE0" w14:textId="706948A2" w:rsidR="007F4D87" w:rsidRDefault="0039512B" w:rsidP="007F4D87">
      <w:pPr>
        <w:rPr>
          <w:rFonts w:cstheme="minorHAnsi"/>
          <w:szCs w:val="22"/>
        </w:rPr>
      </w:pPr>
      <w:bookmarkStart w:id="27" w:name="_Toc214003098"/>
      <w:r w:rsidRPr="002E2812">
        <w:rPr>
          <w:rFonts w:cstheme="minorHAnsi"/>
          <w:szCs w:val="22"/>
        </w:rPr>
        <w:t>The 2010-2012 Ex</w:t>
      </w:r>
      <w:r>
        <w:rPr>
          <w:rFonts w:cstheme="minorHAnsi"/>
          <w:szCs w:val="22"/>
        </w:rPr>
        <w:t>-a</w:t>
      </w:r>
      <w:r w:rsidRPr="002E2812">
        <w:rPr>
          <w:rFonts w:cstheme="minorHAnsi"/>
          <w:szCs w:val="22"/>
        </w:rPr>
        <w:t>nte Measure Cost Study [475] was consulted and the equipment</w:t>
      </w:r>
      <w:r>
        <w:rPr>
          <w:rFonts w:cstheme="minorHAnsi"/>
          <w:szCs w:val="22"/>
        </w:rPr>
        <w:t xml:space="preserve"> base case</w:t>
      </w:r>
      <w:r w:rsidRPr="002E2812">
        <w:rPr>
          <w:rFonts w:cstheme="minorHAnsi"/>
          <w:szCs w:val="22"/>
        </w:rPr>
        <w:t xml:space="preserve"> costs are estimated based on split-system DX (residential and commercial) equipment pr</w:t>
      </w:r>
      <w:r>
        <w:rPr>
          <w:rFonts w:cstheme="minorHAnsi"/>
          <w:szCs w:val="22"/>
        </w:rPr>
        <w:t xml:space="preserve">ice estimates from this study. </w:t>
      </w:r>
      <w:r w:rsidR="00E163FE" w:rsidRPr="00E163FE">
        <w:rPr>
          <w:rFonts w:cstheme="minorHAnsi"/>
          <w:szCs w:val="22"/>
        </w:rPr>
        <w:t xml:space="preserve">All costs are noted as $ per measure unit, for air conditioners/heat pumps this unit is per ton and </w:t>
      </w:r>
      <w:r w:rsidR="00E163FE" w:rsidRPr="00E163FE">
        <w:rPr>
          <w:rFonts w:cstheme="minorHAnsi"/>
          <w:szCs w:val="22"/>
        </w:rPr>
        <w:lastRenderedPageBreak/>
        <w:t>for furnaces, the unit is per household</w:t>
      </w:r>
      <w:r w:rsidR="00E163FE">
        <w:rPr>
          <w:rFonts w:cstheme="minorHAnsi"/>
          <w:szCs w:val="22"/>
        </w:rPr>
        <w:t>.</w:t>
      </w:r>
      <w:r w:rsidR="00A63C06">
        <w:rPr>
          <w:rFonts w:cstheme="minorHAnsi"/>
          <w:szCs w:val="22"/>
        </w:rPr>
        <w:t xml:space="preserve">  Note that WO17 did not contain data for all split system heat pump equipment, so the other DEER 2008 data</w:t>
      </w:r>
      <w:r>
        <w:rPr>
          <w:rFonts w:cstheme="minorHAnsi"/>
          <w:szCs w:val="22"/>
        </w:rPr>
        <w:t xml:space="preserve"> [316]</w:t>
      </w:r>
      <w:r w:rsidR="00A63C06">
        <w:rPr>
          <w:rFonts w:cstheme="minorHAnsi"/>
          <w:szCs w:val="22"/>
        </w:rPr>
        <w:t xml:space="preserve"> was used on the heat pumps only for consistency.</w:t>
      </w:r>
    </w:p>
    <w:p w14:paraId="2E21DEBD" w14:textId="77777777" w:rsidR="00000A18" w:rsidRDefault="00000A18" w:rsidP="007F4D87">
      <w:pPr>
        <w:rPr>
          <w:rFonts w:cstheme="minorHAnsi"/>
          <w:szCs w:val="22"/>
        </w:rPr>
      </w:pPr>
    </w:p>
    <w:p w14:paraId="646AC5D6" w14:textId="6F348006" w:rsidR="00000A18" w:rsidRPr="00184505" w:rsidRDefault="00000A18" w:rsidP="007F4D87">
      <w:pPr>
        <w:rPr>
          <w:rFonts w:cs="Arial"/>
          <w:i/>
          <w:sz w:val="20"/>
          <w:szCs w:val="20"/>
        </w:rPr>
      </w:pPr>
      <w:r w:rsidRPr="002E2812">
        <w:rPr>
          <w:rFonts w:cstheme="minorHAnsi"/>
          <w:szCs w:val="22"/>
        </w:rPr>
        <w:t xml:space="preserve">For split-system DX, predicted prices and incremental costs are systematically lower compared to current and previous DEER estimates by 10-30 percent according this report.  </w:t>
      </w:r>
    </w:p>
    <w:p w14:paraId="520972B8" w14:textId="77777777" w:rsidR="005A0E53" w:rsidRPr="00397406" w:rsidRDefault="005A0E53" w:rsidP="005A0E53">
      <w:pPr>
        <w:pStyle w:val="Heading2"/>
        <w:rPr>
          <w:rFonts w:asciiTheme="minorHAnsi" w:hAnsiTheme="minorHAnsi" w:cstheme="minorHAnsi"/>
        </w:rPr>
      </w:pPr>
      <w:r w:rsidRPr="00397406">
        <w:rPr>
          <w:rFonts w:asciiTheme="minorHAnsi" w:hAnsiTheme="minorHAnsi" w:cstheme="minorHAnsi"/>
        </w:rPr>
        <w:t>4.2 Measure Case Cost</w:t>
      </w:r>
    </w:p>
    <w:p w14:paraId="23969603" w14:textId="710F8A63" w:rsidR="0039512B" w:rsidRDefault="0039512B" w:rsidP="0039512B">
      <w:pPr>
        <w:rPr>
          <w:rFonts w:cstheme="minorHAnsi"/>
          <w:szCs w:val="22"/>
        </w:rPr>
      </w:pPr>
      <w:r w:rsidRPr="002E2812">
        <w:rPr>
          <w:rFonts w:cstheme="minorHAnsi"/>
          <w:szCs w:val="22"/>
        </w:rPr>
        <w:t>The 2010-2012 Ex</w:t>
      </w:r>
      <w:r>
        <w:rPr>
          <w:rFonts w:cstheme="minorHAnsi"/>
          <w:szCs w:val="22"/>
        </w:rPr>
        <w:t>-a</w:t>
      </w:r>
      <w:r w:rsidRPr="002E2812">
        <w:rPr>
          <w:rFonts w:cstheme="minorHAnsi"/>
          <w:szCs w:val="22"/>
        </w:rPr>
        <w:t>nte Measure Cost Study [475] was consulted and the equipment</w:t>
      </w:r>
      <w:r>
        <w:rPr>
          <w:rFonts w:cstheme="minorHAnsi"/>
          <w:szCs w:val="22"/>
        </w:rPr>
        <w:t xml:space="preserve"> </w:t>
      </w:r>
      <w:r w:rsidR="003E0AD9">
        <w:rPr>
          <w:rFonts w:cstheme="minorHAnsi"/>
          <w:szCs w:val="22"/>
        </w:rPr>
        <w:t>measure</w:t>
      </w:r>
      <w:r>
        <w:rPr>
          <w:rFonts w:cstheme="minorHAnsi"/>
          <w:szCs w:val="22"/>
        </w:rPr>
        <w:t xml:space="preserve"> case</w:t>
      </w:r>
      <w:r w:rsidRPr="002E2812">
        <w:rPr>
          <w:rFonts w:cstheme="minorHAnsi"/>
          <w:szCs w:val="22"/>
        </w:rPr>
        <w:t xml:space="preserve"> costs are estimated based on split-system DX (residential and commercial) equipment pr</w:t>
      </w:r>
      <w:r>
        <w:rPr>
          <w:rFonts w:cstheme="minorHAnsi"/>
          <w:szCs w:val="22"/>
        </w:rPr>
        <w:t xml:space="preserve">ice estimates from this study. </w:t>
      </w:r>
      <w:r w:rsidRPr="00E163FE">
        <w:rPr>
          <w:rFonts w:cstheme="minorHAnsi"/>
          <w:szCs w:val="22"/>
        </w:rPr>
        <w:t>All costs are noted as $ per measure unit, for air conditioners/heat pumps this unit is per ton and for furnaces, the unit is per household</w:t>
      </w:r>
      <w:r>
        <w:rPr>
          <w:rFonts w:cstheme="minorHAnsi"/>
          <w:szCs w:val="22"/>
        </w:rPr>
        <w:t>.  Note that WO17 did not contain data for all split system heat pump equipment, so the other DEER 2008 data [316] was used on the heat pumps only for consistency.</w:t>
      </w:r>
    </w:p>
    <w:p w14:paraId="4C206BDA" w14:textId="77777777" w:rsidR="00000A18" w:rsidRDefault="00000A18" w:rsidP="0039512B">
      <w:pPr>
        <w:rPr>
          <w:rFonts w:cstheme="minorHAnsi"/>
          <w:szCs w:val="22"/>
        </w:rPr>
      </w:pPr>
    </w:p>
    <w:p w14:paraId="12D665D6" w14:textId="460D7BD6" w:rsidR="00000A18" w:rsidRPr="00184505" w:rsidRDefault="00000A18" w:rsidP="0039512B">
      <w:pPr>
        <w:rPr>
          <w:rFonts w:cs="Arial"/>
          <w:i/>
          <w:sz w:val="20"/>
          <w:szCs w:val="20"/>
        </w:rPr>
      </w:pPr>
      <w:r w:rsidRPr="002E2812">
        <w:rPr>
          <w:rFonts w:cstheme="minorHAnsi"/>
          <w:szCs w:val="22"/>
        </w:rPr>
        <w:t xml:space="preserve">For split-system DX, predicted prices and incremental costs are systematically lower compared to current and previous DEER estimates by 10-30 percent according this report.  </w:t>
      </w:r>
    </w:p>
    <w:p w14:paraId="68A3D28E" w14:textId="77777777" w:rsidR="00E16609" w:rsidRPr="00397406" w:rsidRDefault="005A0E53" w:rsidP="00E16609">
      <w:pPr>
        <w:pStyle w:val="Heading2"/>
        <w:keepNext w:val="0"/>
        <w:rPr>
          <w:rFonts w:asciiTheme="minorHAnsi" w:hAnsiTheme="minorHAnsi" w:cstheme="minorHAnsi"/>
        </w:rPr>
      </w:pPr>
      <w:r w:rsidRPr="00397406">
        <w:rPr>
          <w:rFonts w:asciiTheme="minorHAnsi" w:hAnsiTheme="minorHAnsi" w:cstheme="minorHAnsi"/>
        </w:rPr>
        <w:t>4.3</w:t>
      </w:r>
      <w:r w:rsidR="00E16609" w:rsidRPr="00397406">
        <w:rPr>
          <w:rFonts w:asciiTheme="minorHAnsi" w:hAnsiTheme="minorHAnsi" w:cstheme="minorHAnsi"/>
        </w:rPr>
        <w:t xml:space="preserve"> Gross</w:t>
      </w:r>
      <w:r w:rsidRPr="00397406">
        <w:rPr>
          <w:rFonts w:asciiTheme="minorHAnsi" w:hAnsiTheme="minorHAnsi" w:cstheme="minorHAnsi"/>
        </w:rPr>
        <w:t xml:space="preserve"> and Incremental</w:t>
      </w:r>
      <w:r w:rsidR="00E16609" w:rsidRPr="00397406">
        <w:rPr>
          <w:rFonts w:asciiTheme="minorHAnsi" w:hAnsiTheme="minorHAnsi" w:cstheme="minorHAnsi"/>
        </w:rPr>
        <w:t xml:space="preserve"> Measure Cost</w:t>
      </w:r>
      <w:bookmarkEnd w:id="27"/>
    </w:p>
    <w:p w14:paraId="6FD18725" w14:textId="77777777" w:rsidR="005A0E53" w:rsidRPr="00397406" w:rsidRDefault="005A0E53" w:rsidP="005A0E53">
      <w:pPr>
        <w:pStyle w:val="Heading3"/>
        <w:rPr>
          <w:rFonts w:asciiTheme="minorHAnsi" w:hAnsiTheme="minorHAnsi"/>
        </w:rPr>
      </w:pPr>
      <w:r w:rsidRPr="00397406">
        <w:rPr>
          <w:rFonts w:asciiTheme="minorHAnsi" w:hAnsiTheme="minorHAnsi"/>
        </w:rPr>
        <w:t>4.3.1 Gross Measure Cost</w:t>
      </w:r>
      <w:r w:rsidR="00AB36DB" w:rsidRPr="00397406">
        <w:rPr>
          <w:rFonts w:asciiTheme="minorHAnsi" w:hAnsiTheme="minorHAnsi"/>
        </w:rPr>
        <w:t xml:space="preserve"> (GMC)</w:t>
      </w:r>
    </w:p>
    <w:p w14:paraId="543A966B" w14:textId="77777777" w:rsidR="00822BEC" w:rsidRPr="006323F0" w:rsidRDefault="00822BEC" w:rsidP="00822BEC">
      <w:pPr>
        <w:rPr>
          <w:rFonts w:cstheme="minorHAnsi"/>
          <w:szCs w:val="22"/>
        </w:rPr>
      </w:pPr>
      <w:bookmarkStart w:id="28" w:name="_Toc214003099"/>
      <w:r>
        <w:rPr>
          <w:rFonts w:cstheme="minorHAnsi"/>
          <w:szCs w:val="22"/>
        </w:rPr>
        <w:t>For</w:t>
      </w:r>
      <w:r w:rsidRPr="006323F0">
        <w:rPr>
          <w:rFonts w:cstheme="minorHAnsi"/>
          <w:szCs w:val="22"/>
        </w:rPr>
        <w:t xml:space="preserve"> ROB, the equipment being replaced is assumed to have failed in place or is past its useful life. The customer is faced with either purchasing standard efficiency or code baseline equipment versus energy efficient equipment.  Therefore, gross measure cost (GMC) means the cost premium required to install the energy efficient measure over a less efficient piece of equipment. GMC is represented by the equation below:</w:t>
      </w:r>
    </w:p>
    <w:p w14:paraId="66A96A00" w14:textId="77777777" w:rsidR="00822BEC" w:rsidRPr="006323F0" w:rsidRDefault="00822BEC" w:rsidP="00822BEC">
      <w:pPr>
        <w:rPr>
          <w:rFonts w:cstheme="minorHAnsi"/>
          <w:szCs w:val="22"/>
        </w:rPr>
      </w:pPr>
    </w:p>
    <w:p w14:paraId="0C5467C2" w14:textId="77777777" w:rsidR="00822BEC" w:rsidRPr="006323F0" w:rsidRDefault="00822BEC" w:rsidP="00822BEC">
      <w:pPr>
        <w:ind w:firstLine="720"/>
        <w:rPr>
          <w:rFonts w:cstheme="minorHAnsi"/>
          <w:szCs w:val="22"/>
        </w:rPr>
      </w:pPr>
      <w:r w:rsidRPr="006323F0">
        <w:rPr>
          <w:rFonts w:cstheme="minorHAnsi"/>
          <w:szCs w:val="22"/>
        </w:rPr>
        <w:t xml:space="preserve">GMC </w:t>
      </w:r>
      <w:r w:rsidRPr="006323F0">
        <w:rPr>
          <w:rFonts w:cstheme="minorHAnsi"/>
          <w:szCs w:val="22"/>
        </w:rPr>
        <w:tab/>
        <w:t>= (Measure Equipment Cost + Measure Labor Cost) –</w:t>
      </w:r>
    </w:p>
    <w:p w14:paraId="1D1D2438" w14:textId="77777777" w:rsidR="00822BEC" w:rsidRDefault="00822BEC" w:rsidP="00822BEC">
      <w:pPr>
        <w:ind w:left="720" w:firstLine="720"/>
        <w:rPr>
          <w:rFonts w:cstheme="minorHAnsi"/>
          <w:szCs w:val="22"/>
        </w:rPr>
      </w:pPr>
      <w:r w:rsidRPr="006323F0">
        <w:rPr>
          <w:rFonts w:cstheme="minorHAnsi"/>
          <w:szCs w:val="22"/>
        </w:rPr>
        <w:t xml:space="preserve">    (</w:t>
      </w:r>
      <w:r>
        <w:rPr>
          <w:rFonts w:cstheme="minorHAnsi"/>
          <w:szCs w:val="22"/>
        </w:rPr>
        <w:t xml:space="preserve">Code </w:t>
      </w:r>
      <w:r w:rsidRPr="006323F0">
        <w:rPr>
          <w:rFonts w:cstheme="minorHAnsi"/>
          <w:szCs w:val="22"/>
        </w:rPr>
        <w:t xml:space="preserve">Base Case Equipment Cost + </w:t>
      </w:r>
      <w:r>
        <w:rPr>
          <w:rFonts w:cstheme="minorHAnsi"/>
          <w:szCs w:val="22"/>
        </w:rPr>
        <w:t xml:space="preserve">Code </w:t>
      </w:r>
      <w:r w:rsidRPr="006323F0">
        <w:rPr>
          <w:rFonts w:cstheme="minorHAnsi"/>
          <w:szCs w:val="22"/>
        </w:rPr>
        <w:t>Base Case Labor Cost)</w:t>
      </w:r>
    </w:p>
    <w:p w14:paraId="0203284D" w14:textId="77777777" w:rsidR="00822BEC" w:rsidRDefault="00822BEC" w:rsidP="00822BEC">
      <w:pPr>
        <w:ind w:left="720" w:firstLine="720"/>
        <w:rPr>
          <w:rFonts w:cstheme="minorHAnsi"/>
          <w:szCs w:val="22"/>
        </w:rPr>
      </w:pPr>
    </w:p>
    <w:p w14:paraId="4E2DCF0A" w14:textId="77777777" w:rsidR="00822BEC" w:rsidRPr="00610455" w:rsidRDefault="00822BEC" w:rsidP="00822BEC">
      <w:pPr>
        <w:pStyle w:val="Caption"/>
        <w:jc w:val="center"/>
        <w:rPr>
          <w:rFonts w:cstheme="minorHAnsi"/>
          <w:szCs w:val="22"/>
        </w:rPr>
      </w:pPr>
      <w:r w:rsidRPr="00610455">
        <w:rPr>
          <w:rFonts w:cstheme="minorHAnsi"/>
          <w:szCs w:val="22"/>
        </w:rPr>
        <w:t xml:space="preserve">Table </w:t>
      </w:r>
      <w:r w:rsidRPr="00610455">
        <w:rPr>
          <w:rFonts w:cstheme="minorHAnsi"/>
          <w:szCs w:val="22"/>
        </w:rPr>
        <w:fldChar w:fldCharType="begin"/>
      </w:r>
      <w:r w:rsidRPr="00610455">
        <w:rPr>
          <w:rFonts w:cstheme="minorHAnsi"/>
          <w:szCs w:val="22"/>
        </w:rPr>
        <w:instrText xml:space="preserve"> SEQ Table \* ARABIC </w:instrText>
      </w:r>
      <w:r w:rsidRPr="00610455">
        <w:rPr>
          <w:rFonts w:cstheme="minorHAnsi"/>
          <w:szCs w:val="22"/>
        </w:rPr>
        <w:fldChar w:fldCharType="separate"/>
      </w:r>
      <w:r w:rsidR="006F7A25">
        <w:rPr>
          <w:rFonts w:cstheme="minorHAnsi"/>
          <w:noProof/>
          <w:szCs w:val="22"/>
        </w:rPr>
        <w:t>14</w:t>
      </w:r>
      <w:r w:rsidRPr="00610455">
        <w:rPr>
          <w:rFonts w:cstheme="minorHAnsi"/>
          <w:szCs w:val="22"/>
        </w:rPr>
        <w:fldChar w:fldCharType="end"/>
      </w:r>
      <w:r w:rsidRPr="00610455">
        <w:rPr>
          <w:rFonts w:cstheme="minorHAnsi"/>
          <w:szCs w:val="22"/>
        </w:rPr>
        <w:t xml:space="preserve"> Gross Measure Costs for Commercial Units</w:t>
      </w:r>
    </w:p>
    <w:tbl>
      <w:tblPr>
        <w:tblStyle w:val="TableContemporary"/>
        <w:tblW w:w="0" w:type="auto"/>
        <w:tblLook w:val="04A0" w:firstRow="1" w:lastRow="0" w:firstColumn="1" w:lastColumn="0" w:noHBand="0" w:noVBand="1"/>
      </w:tblPr>
      <w:tblGrid>
        <w:gridCol w:w="3100"/>
        <w:gridCol w:w="1414"/>
        <w:gridCol w:w="1112"/>
        <w:gridCol w:w="1381"/>
        <w:gridCol w:w="1097"/>
        <w:gridCol w:w="1256"/>
      </w:tblGrid>
      <w:tr w:rsidR="00822BEC" w:rsidRPr="00CC1CDC" w14:paraId="62988F46" w14:textId="77777777" w:rsidTr="00E328DA">
        <w:trPr>
          <w:cnfStyle w:val="100000000000" w:firstRow="1" w:lastRow="0" w:firstColumn="0" w:lastColumn="0" w:oddVBand="0" w:evenVBand="0" w:oddHBand="0" w:evenHBand="0" w:firstRowFirstColumn="0" w:firstRowLastColumn="0" w:lastRowFirstColumn="0" w:lastRowLastColumn="0"/>
        </w:trPr>
        <w:tc>
          <w:tcPr>
            <w:tcW w:w="3100" w:type="dxa"/>
            <w:vAlign w:val="center"/>
          </w:tcPr>
          <w:p w14:paraId="4E6C8DE6" w14:textId="77777777" w:rsidR="00822BEC" w:rsidRPr="00CC1CDC" w:rsidRDefault="00822BEC" w:rsidP="001E7D11">
            <w:pPr>
              <w:jc w:val="center"/>
              <w:rPr>
                <w:rFonts w:asciiTheme="minorHAnsi" w:hAnsiTheme="minorHAnsi" w:cstheme="minorHAnsi"/>
                <w:color w:val="000000"/>
                <w:szCs w:val="20"/>
              </w:rPr>
            </w:pPr>
            <w:r>
              <w:rPr>
                <w:rFonts w:asciiTheme="minorHAnsi" w:hAnsiTheme="minorHAnsi" w:cstheme="minorHAnsi"/>
                <w:color w:val="000000"/>
                <w:szCs w:val="20"/>
              </w:rPr>
              <w:t>Measure Name</w:t>
            </w:r>
          </w:p>
        </w:tc>
        <w:tc>
          <w:tcPr>
            <w:tcW w:w="1414" w:type="dxa"/>
            <w:vAlign w:val="center"/>
          </w:tcPr>
          <w:p w14:paraId="358C842D" w14:textId="77777777" w:rsidR="00822BEC" w:rsidRPr="00CC1CDC" w:rsidRDefault="00822BEC" w:rsidP="001E7D11">
            <w:pPr>
              <w:jc w:val="center"/>
              <w:rPr>
                <w:rFonts w:asciiTheme="minorHAnsi" w:hAnsiTheme="minorHAnsi" w:cstheme="minorHAnsi"/>
                <w:color w:val="000000"/>
                <w:szCs w:val="20"/>
              </w:rPr>
            </w:pPr>
            <w:r w:rsidRPr="00CC1CDC">
              <w:rPr>
                <w:rFonts w:asciiTheme="minorHAnsi" w:hAnsiTheme="minorHAnsi" w:cstheme="minorHAnsi"/>
                <w:bCs w:val="0"/>
                <w:color w:val="000000"/>
                <w:szCs w:val="20"/>
              </w:rPr>
              <w:t xml:space="preserve">Measure Case </w:t>
            </w:r>
            <w:r>
              <w:rPr>
                <w:rFonts w:asciiTheme="minorHAnsi" w:hAnsiTheme="minorHAnsi" w:cstheme="minorHAnsi"/>
                <w:bCs w:val="0"/>
                <w:color w:val="000000"/>
                <w:szCs w:val="20"/>
              </w:rPr>
              <w:t>Material C</w:t>
            </w:r>
            <w:r w:rsidRPr="00CC1CDC">
              <w:rPr>
                <w:rFonts w:asciiTheme="minorHAnsi" w:hAnsiTheme="minorHAnsi" w:cstheme="minorHAnsi"/>
                <w:bCs w:val="0"/>
                <w:color w:val="000000"/>
                <w:szCs w:val="20"/>
              </w:rPr>
              <w:t>ost/ton</w:t>
            </w:r>
          </w:p>
        </w:tc>
        <w:tc>
          <w:tcPr>
            <w:tcW w:w="1112" w:type="dxa"/>
          </w:tcPr>
          <w:p w14:paraId="6AB78118" w14:textId="77777777" w:rsidR="00822BEC" w:rsidRPr="00CC1CDC" w:rsidRDefault="00822BEC" w:rsidP="001E7D11">
            <w:pPr>
              <w:jc w:val="center"/>
              <w:rPr>
                <w:rFonts w:cstheme="minorHAnsi"/>
                <w:bCs w:val="0"/>
                <w:color w:val="000000"/>
                <w:szCs w:val="20"/>
              </w:rPr>
            </w:pPr>
            <w:r w:rsidRPr="00CC1CDC">
              <w:rPr>
                <w:rFonts w:asciiTheme="minorHAnsi" w:hAnsiTheme="minorHAnsi" w:cstheme="minorHAnsi"/>
                <w:bCs w:val="0"/>
                <w:color w:val="000000"/>
                <w:szCs w:val="20"/>
              </w:rPr>
              <w:t xml:space="preserve">Measure Case </w:t>
            </w:r>
            <w:r>
              <w:rPr>
                <w:rFonts w:asciiTheme="minorHAnsi" w:hAnsiTheme="minorHAnsi" w:cstheme="minorHAnsi"/>
                <w:bCs w:val="0"/>
                <w:color w:val="000000"/>
                <w:szCs w:val="20"/>
              </w:rPr>
              <w:t>Labor C</w:t>
            </w:r>
            <w:r w:rsidRPr="00CC1CDC">
              <w:rPr>
                <w:rFonts w:asciiTheme="minorHAnsi" w:hAnsiTheme="minorHAnsi" w:cstheme="minorHAnsi"/>
                <w:bCs w:val="0"/>
                <w:color w:val="000000"/>
                <w:szCs w:val="20"/>
              </w:rPr>
              <w:t>ost/ton</w:t>
            </w:r>
          </w:p>
        </w:tc>
        <w:tc>
          <w:tcPr>
            <w:tcW w:w="1381" w:type="dxa"/>
            <w:vAlign w:val="center"/>
          </w:tcPr>
          <w:p w14:paraId="1CE07241" w14:textId="77777777" w:rsidR="00822BEC" w:rsidRPr="00CC1CDC" w:rsidRDefault="00822BEC" w:rsidP="001E7D11">
            <w:pPr>
              <w:jc w:val="center"/>
              <w:rPr>
                <w:rFonts w:asciiTheme="minorHAnsi" w:hAnsiTheme="minorHAnsi" w:cstheme="minorHAnsi"/>
                <w:color w:val="000000"/>
                <w:szCs w:val="20"/>
              </w:rPr>
            </w:pPr>
            <w:r w:rsidRPr="00CC1CDC">
              <w:rPr>
                <w:rFonts w:asciiTheme="minorHAnsi" w:hAnsiTheme="minorHAnsi" w:cstheme="minorHAnsi"/>
                <w:bCs w:val="0"/>
                <w:color w:val="000000"/>
                <w:szCs w:val="20"/>
              </w:rPr>
              <w:t xml:space="preserve">Base Case Material </w:t>
            </w:r>
            <w:r>
              <w:rPr>
                <w:rFonts w:asciiTheme="minorHAnsi" w:hAnsiTheme="minorHAnsi" w:cstheme="minorHAnsi"/>
                <w:bCs w:val="0"/>
                <w:color w:val="000000"/>
                <w:szCs w:val="20"/>
              </w:rPr>
              <w:t>C</w:t>
            </w:r>
            <w:r w:rsidRPr="00CC1CDC">
              <w:rPr>
                <w:rFonts w:asciiTheme="minorHAnsi" w:hAnsiTheme="minorHAnsi" w:cstheme="minorHAnsi"/>
                <w:bCs w:val="0"/>
                <w:color w:val="000000"/>
                <w:szCs w:val="20"/>
              </w:rPr>
              <w:t>ost/ton</w:t>
            </w:r>
          </w:p>
        </w:tc>
        <w:tc>
          <w:tcPr>
            <w:tcW w:w="1097" w:type="dxa"/>
          </w:tcPr>
          <w:p w14:paraId="698BD6BE" w14:textId="77777777" w:rsidR="00822BEC" w:rsidRPr="00CC1CDC" w:rsidRDefault="00822BEC" w:rsidP="001E7D11">
            <w:pPr>
              <w:jc w:val="center"/>
              <w:rPr>
                <w:rFonts w:cstheme="minorHAnsi"/>
                <w:szCs w:val="20"/>
                <w:lang w:eastAsia="x-none"/>
              </w:rPr>
            </w:pPr>
            <w:r w:rsidRPr="00CC1CDC">
              <w:rPr>
                <w:rFonts w:asciiTheme="minorHAnsi" w:hAnsiTheme="minorHAnsi" w:cstheme="minorHAnsi"/>
                <w:bCs w:val="0"/>
                <w:color w:val="000000"/>
                <w:szCs w:val="20"/>
              </w:rPr>
              <w:t xml:space="preserve">Base Case </w:t>
            </w:r>
            <w:r>
              <w:rPr>
                <w:rFonts w:asciiTheme="minorHAnsi" w:hAnsiTheme="minorHAnsi" w:cstheme="minorHAnsi"/>
                <w:bCs w:val="0"/>
                <w:color w:val="000000"/>
                <w:szCs w:val="20"/>
              </w:rPr>
              <w:t>Labor C</w:t>
            </w:r>
            <w:r w:rsidRPr="00CC1CDC">
              <w:rPr>
                <w:rFonts w:asciiTheme="minorHAnsi" w:hAnsiTheme="minorHAnsi" w:cstheme="minorHAnsi"/>
                <w:bCs w:val="0"/>
                <w:color w:val="000000"/>
                <w:szCs w:val="20"/>
              </w:rPr>
              <w:t>ost/ton</w:t>
            </w:r>
          </w:p>
        </w:tc>
        <w:tc>
          <w:tcPr>
            <w:tcW w:w="1256" w:type="dxa"/>
            <w:vAlign w:val="center"/>
          </w:tcPr>
          <w:p w14:paraId="34BA1A87" w14:textId="77777777" w:rsidR="00822BEC" w:rsidRPr="00CC1CDC" w:rsidRDefault="00822BEC" w:rsidP="001E7D11">
            <w:pPr>
              <w:jc w:val="center"/>
              <w:rPr>
                <w:rFonts w:asciiTheme="minorHAnsi" w:hAnsiTheme="minorHAnsi" w:cstheme="minorHAnsi"/>
                <w:szCs w:val="20"/>
                <w:lang w:eastAsia="x-none"/>
              </w:rPr>
            </w:pPr>
            <w:r w:rsidRPr="00CC1CDC">
              <w:rPr>
                <w:rFonts w:asciiTheme="minorHAnsi" w:hAnsiTheme="minorHAnsi" w:cstheme="minorHAnsi"/>
                <w:szCs w:val="20"/>
                <w:lang w:eastAsia="x-none"/>
              </w:rPr>
              <w:t>Gross Measure Cost</w:t>
            </w:r>
          </w:p>
        </w:tc>
      </w:tr>
      <w:tr w:rsidR="00E328DA" w:rsidRPr="00CC1CDC" w14:paraId="7BEEA354" w14:textId="77777777" w:rsidTr="00E328DA">
        <w:trPr>
          <w:cnfStyle w:val="000000100000" w:firstRow="0" w:lastRow="0" w:firstColumn="0" w:lastColumn="0" w:oddVBand="0" w:evenVBand="0" w:oddHBand="1" w:evenHBand="0" w:firstRowFirstColumn="0" w:firstRowLastColumn="0" w:lastRowFirstColumn="0" w:lastRowLastColumn="0"/>
        </w:trPr>
        <w:tc>
          <w:tcPr>
            <w:tcW w:w="3100" w:type="dxa"/>
            <w:vAlign w:val="center"/>
          </w:tcPr>
          <w:p w14:paraId="11BD4F4B" w14:textId="77777777" w:rsidR="00E328DA" w:rsidRPr="00C2246D" w:rsidRDefault="00E328DA" w:rsidP="00E328DA">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15 SEER (12.72 EER) Split-System Air Conditioner</w:t>
            </w:r>
            <w:r>
              <w:rPr>
                <w:rFonts w:asciiTheme="minorHAnsi" w:hAnsiTheme="minorHAnsi" w:cstheme="minorHAnsi"/>
                <w:szCs w:val="20"/>
              </w:rPr>
              <w:t xml:space="preserve"> </w:t>
            </w:r>
          </w:p>
        </w:tc>
        <w:tc>
          <w:tcPr>
            <w:tcW w:w="1414" w:type="dxa"/>
            <w:vAlign w:val="center"/>
          </w:tcPr>
          <w:p w14:paraId="2697A213" w14:textId="7F4AEADB" w:rsidR="00E328DA" w:rsidRPr="00F03C98" w:rsidRDefault="00E328DA" w:rsidP="00E328DA">
            <w:pPr>
              <w:jc w:val="center"/>
              <w:rPr>
                <w:color w:val="000000"/>
                <w:szCs w:val="20"/>
              </w:rPr>
            </w:pPr>
            <w:r>
              <w:rPr>
                <w:color w:val="000000"/>
                <w:szCs w:val="20"/>
              </w:rPr>
              <w:t>$607.10</w:t>
            </w:r>
          </w:p>
        </w:tc>
        <w:tc>
          <w:tcPr>
            <w:tcW w:w="1112" w:type="dxa"/>
            <w:vAlign w:val="center"/>
          </w:tcPr>
          <w:p w14:paraId="223184BA" w14:textId="2EE1E519" w:rsidR="00E328DA" w:rsidRPr="00E1141A" w:rsidRDefault="00E328DA" w:rsidP="00E328DA">
            <w:pPr>
              <w:jc w:val="center"/>
              <w:rPr>
                <w:color w:val="000000"/>
                <w:szCs w:val="20"/>
              </w:rPr>
            </w:pPr>
            <w:r>
              <w:rPr>
                <w:color w:val="000000"/>
                <w:szCs w:val="20"/>
              </w:rPr>
              <w:t>$220.92</w:t>
            </w:r>
          </w:p>
        </w:tc>
        <w:tc>
          <w:tcPr>
            <w:tcW w:w="1381" w:type="dxa"/>
            <w:vAlign w:val="center"/>
          </w:tcPr>
          <w:p w14:paraId="60BD9488" w14:textId="755410C5" w:rsidR="00E328DA" w:rsidRDefault="00E328DA" w:rsidP="00E328DA">
            <w:pPr>
              <w:jc w:val="center"/>
              <w:rPr>
                <w:rFonts w:cs="Calibri"/>
                <w:color w:val="000000"/>
                <w:szCs w:val="20"/>
              </w:rPr>
            </w:pPr>
            <w:r>
              <w:rPr>
                <w:rFonts w:cs="Calibri"/>
                <w:color w:val="000000"/>
                <w:szCs w:val="20"/>
              </w:rPr>
              <w:t>$514.98</w:t>
            </w:r>
          </w:p>
        </w:tc>
        <w:tc>
          <w:tcPr>
            <w:tcW w:w="1097" w:type="dxa"/>
            <w:vAlign w:val="center"/>
          </w:tcPr>
          <w:p w14:paraId="63F811C0" w14:textId="4399175A" w:rsidR="00E328DA" w:rsidRPr="00E1141A" w:rsidRDefault="00E328DA" w:rsidP="00E328DA">
            <w:pPr>
              <w:jc w:val="center"/>
              <w:rPr>
                <w:color w:val="000000"/>
                <w:szCs w:val="20"/>
              </w:rPr>
            </w:pPr>
            <w:r>
              <w:rPr>
                <w:color w:val="000000"/>
                <w:szCs w:val="20"/>
              </w:rPr>
              <w:t>$220.92</w:t>
            </w:r>
          </w:p>
        </w:tc>
        <w:tc>
          <w:tcPr>
            <w:tcW w:w="1256" w:type="dxa"/>
            <w:vAlign w:val="center"/>
          </w:tcPr>
          <w:p w14:paraId="3ECDE59E" w14:textId="50017317" w:rsidR="00E328DA" w:rsidRPr="00000A18" w:rsidRDefault="00E328DA" w:rsidP="00000A18">
            <w:pPr>
              <w:jc w:val="center"/>
              <w:rPr>
                <w:rFonts w:cs="Calibri"/>
                <w:color w:val="000000"/>
                <w:szCs w:val="20"/>
              </w:rPr>
            </w:pPr>
            <w:r w:rsidRPr="00000A18">
              <w:rPr>
                <w:rFonts w:cs="Calibri"/>
                <w:color w:val="000000"/>
                <w:szCs w:val="20"/>
              </w:rPr>
              <w:t>$</w:t>
            </w:r>
            <w:r w:rsidR="00000A18" w:rsidRPr="00000A18">
              <w:rPr>
                <w:rFonts w:cs="Calibri"/>
                <w:color w:val="000000"/>
                <w:szCs w:val="20"/>
              </w:rPr>
              <w:t>92.13</w:t>
            </w:r>
          </w:p>
        </w:tc>
      </w:tr>
      <w:tr w:rsidR="00E328DA" w:rsidRPr="00CC1CDC" w14:paraId="0D30EAC6" w14:textId="77777777" w:rsidTr="00E328DA">
        <w:trPr>
          <w:cnfStyle w:val="000000010000" w:firstRow="0" w:lastRow="0" w:firstColumn="0" w:lastColumn="0" w:oddVBand="0" w:evenVBand="0" w:oddHBand="0" w:evenHBand="1" w:firstRowFirstColumn="0" w:firstRowLastColumn="0" w:lastRowFirstColumn="0" w:lastRowLastColumn="0"/>
        </w:trPr>
        <w:tc>
          <w:tcPr>
            <w:tcW w:w="3100" w:type="dxa"/>
            <w:vAlign w:val="center"/>
          </w:tcPr>
          <w:p w14:paraId="0CFCD1EB" w14:textId="77777777" w:rsidR="00E328DA" w:rsidRPr="004052E9" w:rsidRDefault="00E328DA" w:rsidP="00E328DA">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16 SEER (11.61 EER) Split-System Air Conditioner</w:t>
            </w:r>
          </w:p>
        </w:tc>
        <w:tc>
          <w:tcPr>
            <w:tcW w:w="1414" w:type="dxa"/>
            <w:vAlign w:val="center"/>
          </w:tcPr>
          <w:p w14:paraId="5A0DD659" w14:textId="1D68DD2D" w:rsidR="00E328DA" w:rsidRPr="00F03C98" w:rsidRDefault="00E328DA" w:rsidP="00E328DA">
            <w:pPr>
              <w:jc w:val="center"/>
              <w:rPr>
                <w:color w:val="000000"/>
                <w:szCs w:val="20"/>
              </w:rPr>
            </w:pPr>
            <w:r>
              <w:rPr>
                <w:color w:val="000000"/>
                <w:szCs w:val="20"/>
              </w:rPr>
              <w:t>$699.23</w:t>
            </w:r>
          </w:p>
        </w:tc>
        <w:tc>
          <w:tcPr>
            <w:tcW w:w="1112" w:type="dxa"/>
            <w:vAlign w:val="center"/>
          </w:tcPr>
          <w:p w14:paraId="5FE4F417" w14:textId="424E6068" w:rsidR="00E328DA" w:rsidRPr="00E1141A" w:rsidRDefault="00E328DA" w:rsidP="00E328DA">
            <w:pPr>
              <w:jc w:val="center"/>
              <w:rPr>
                <w:color w:val="000000"/>
                <w:szCs w:val="20"/>
              </w:rPr>
            </w:pPr>
            <w:r>
              <w:rPr>
                <w:color w:val="000000"/>
                <w:szCs w:val="20"/>
              </w:rPr>
              <w:t>$220.92</w:t>
            </w:r>
          </w:p>
        </w:tc>
        <w:tc>
          <w:tcPr>
            <w:tcW w:w="1381" w:type="dxa"/>
            <w:vAlign w:val="center"/>
          </w:tcPr>
          <w:p w14:paraId="6D74F570" w14:textId="480E6BBD" w:rsidR="00E328DA" w:rsidRDefault="00E328DA" w:rsidP="00E328DA">
            <w:pPr>
              <w:jc w:val="center"/>
              <w:rPr>
                <w:rFonts w:cs="Calibri"/>
                <w:color w:val="000000"/>
                <w:szCs w:val="20"/>
              </w:rPr>
            </w:pPr>
            <w:r>
              <w:rPr>
                <w:rFonts w:cs="Calibri"/>
                <w:color w:val="000000"/>
                <w:szCs w:val="20"/>
              </w:rPr>
              <w:t>$514.98</w:t>
            </w:r>
          </w:p>
        </w:tc>
        <w:tc>
          <w:tcPr>
            <w:tcW w:w="1097" w:type="dxa"/>
            <w:vAlign w:val="center"/>
          </w:tcPr>
          <w:p w14:paraId="3AF8B6C9" w14:textId="1D3A76BD" w:rsidR="00E328DA" w:rsidRPr="00E1141A" w:rsidRDefault="00E328DA" w:rsidP="00E328DA">
            <w:pPr>
              <w:jc w:val="center"/>
              <w:rPr>
                <w:color w:val="000000"/>
                <w:szCs w:val="20"/>
              </w:rPr>
            </w:pPr>
            <w:r>
              <w:rPr>
                <w:color w:val="000000"/>
                <w:szCs w:val="20"/>
              </w:rPr>
              <w:t>$220.92</w:t>
            </w:r>
          </w:p>
        </w:tc>
        <w:tc>
          <w:tcPr>
            <w:tcW w:w="1256" w:type="dxa"/>
            <w:vAlign w:val="center"/>
          </w:tcPr>
          <w:p w14:paraId="7289027A" w14:textId="0D5D5F4D" w:rsidR="00E328DA" w:rsidRPr="00000A18" w:rsidRDefault="00000A18" w:rsidP="00E328DA">
            <w:pPr>
              <w:jc w:val="center"/>
              <w:rPr>
                <w:rFonts w:cs="Calibri"/>
                <w:color w:val="000000"/>
                <w:szCs w:val="20"/>
              </w:rPr>
            </w:pPr>
            <w:r w:rsidRPr="00000A18">
              <w:rPr>
                <w:rFonts w:cs="Calibri"/>
                <w:color w:val="000000"/>
                <w:szCs w:val="20"/>
              </w:rPr>
              <w:t>$184.25</w:t>
            </w:r>
          </w:p>
        </w:tc>
      </w:tr>
      <w:tr w:rsidR="00E328DA" w:rsidRPr="00CC1CDC" w14:paraId="4B7D1C15" w14:textId="77777777" w:rsidTr="00E328DA">
        <w:trPr>
          <w:cnfStyle w:val="000000100000" w:firstRow="0" w:lastRow="0" w:firstColumn="0" w:lastColumn="0" w:oddVBand="0" w:evenVBand="0" w:oddHBand="1" w:evenHBand="0" w:firstRowFirstColumn="0" w:firstRowLastColumn="0" w:lastRowFirstColumn="0" w:lastRowLastColumn="0"/>
        </w:trPr>
        <w:tc>
          <w:tcPr>
            <w:tcW w:w="3100" w:type="dxa"/>
            <w:vAlign w:val="center"/>
          </w:tcPr>
          <w:p w14:paraId="28AB6980" w14:textId="77777777" w:rsidR="00E328DA" w:rsidRPr="004052E9" w:rsidRDefault="00E328DA" w:rsidP="00E328DA">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17 SEER (12.28 EER) Split-System Air Conditioner</w:t>
            </w:r>
          </w:p>
        </w:tc>
        <w:tc>
          <w:tcPr>
            <w:tcW w:w="1414" w:type="dxa"/>
            <w:vAlign w:val="center"/>
          </w:tcPr>
          <w:p w14:paraId="52FB167C" w14:textId="3128D05B" w:rsidR="00E328DA" w:rsidRPr="00F03C98" w:rsidRDefault="00E328DA" w:rsidP="00E328DA">
            <w:pPr>
              <w:jc w:val="center"/>
              <w:rPr>
                <w:color w:val="000000"/>
                <w:szCs w:val="20"/>
              </w:rPr>
            </w:pPr>
            <w:r w:rsidRPr="00F03C98">
              <w:rPr>
                <w:color w:val="000000"/>
                <w:szCs w:val="20"/>
              </w:rPr>
              <w:t>$</w:t>
            </w:r>
            <w:r>
              <w:rPr>
                <w:color w:val="000000"/>
                <w:szCs w:val="20"/>
              </w:rPr>
              <w:t>791.36</w:t>
            </w:r>
          </w:p>
        </w:tc>
        <w:tc>
          <w:tcPr>
            <w:tcW w:w="1112" w:type="dxa"/>
            <w:vAlign w:val="center"/>
          </w:tcPr>
          <w:p w14:paraId="059A7BBA" w14:textId="3950D8F4" w:rsidR="00E328DA" w:rsidRPr="00E328DA" w:rsidRDefault="00E328DA" w:rsidP="00E328DA">
            <w:pPr>
              <w:jc w:val="center"/>
            </w:pPr>
            <w:r>
              <w:rPr>
                <w:color w:val="000000"/>
                <w:szCs w:val="20"/>
              </w:rPr>
              <w:t>$220.92</w:t>
            </w:r>
          </w:p>
        </w:tc>
        <w:tc>
          <w:tcPr>
            <w:tcW w:w="1381" w:type="dxa"/>
            <w:vAlign w:val="center"/>
          </w:tcPr>
          <w:p w14:paraId="12893889" w14:textId="259A2065" w:rsidR="00E328DA" w:rsidRDefault="00E328DA" w:rsidP="00E328DA">
            <w:pPr>
              <w:jc w:val="center"/>
              <w:rPr>
                <w:rFonts w:cs="Calibri"/>
                <w:color w:val="000000"/>
                <w:szCs w:val="20"/>
              </w:rPr>
            </w:pPr>
            <w:r>
              <w:rPr>
                <w:rFonts w:cs="Calibri"/>
                <w:color w:val="000000"/>
                <w:szCs w:val="20"/>
              </w:rPr>
              <w:t>$514.98</w:t>
            </w:r>
          </w:p>
        </w:tc>
        <w:tc>
          <w:tcPr>
            <w:tcW w:w="1097" w:type="dxa"/>
            <w:vAlign w:val="center"/>
          </w:tcPr>
          <w:p w14:paraId="354A8875" w14:textId="38E441BA" w:rsidR="00E328DA" w:rsidRPr="00E1141A" w:rsidRDefault="00E328DA" w:rsidP="00E328DA">
            <w:pPr>
              <w:jc w:val="center"/>
              <w:rPr>
                <w:color w:val="000000"/>
                <w:szCs w:val="20"/>
              </w:rPr>
            </w:pPr>
            <w:r>
              <w:rPr>
                <w:color w:val="000000"/>
                <w:szCs w:val="20"/>
              </w:rPr>
              <w:t>$220.92</w:t>
            </w:r>
          </w:p>
        </w:tc>
        <w:tc>
          <w:tcPr>
            <w:tcW w:w="1256" w:type="dxa"/>
            <w:vAlign w:val="center"/>
          </w:tcPr>
          <w:p w14:paraId="0761BC2F" w14:textId="5CF0B07B" w:rsidR="00E328DA" w:rsidRPr="00000A18" w:rsidRDefault="00000A18" w:rsidP="00E328DA">
            <w:pPr>
              <w:jc w:val="center"/>
              <w:rPr>
                <w:rFonts w:cs="Calibri"/>
                <w:color w:val="000000"/>
                <w:szCs w:val="20"/>
              </w:rPr>
            </w:pPr>
            <w:r w:rsidRPr="00000A18">
              <w:rPr>
                <w:rFonts w:cs="Calibri"/>
                <w:color w:val="000000"/>
                <w:szCs w:val="20"/>
              </w:rPr>
              <w:t>$276.38</w:t>
            </w:r>
          </w:p>
        </w:tc>
      </w:tr>
      <w:tr w:rsidR="00E328DA" w:rsidRPr="00CC1CDC" w14:paraId="19479DFB" w14:textId="77777777" w:rsidTr="00E328DA">
        <w:trPr>
          <w:cnfStyle w:val="000000010000" w:firstRow="0" w:lastRow="0" w:firstColumn="0" w:lastColumn="0" w:oddVBand="0" w:evenVBand="0" w:oddHBand="0" w:evenHBand="1" w:firstRowFirstColumn="0" w:firstRowLastColumn="0" w:lastRowFirstColumn="0" w:lastRowLastColumn="0"/>
        </w:trPr>
        <w:tc>
          <w:tcPr>
            <w:tcW w:w="3100" w:type="dxa"/>
            <w:vAlign w:val="center"/>
          </w:tcPr>
          <w:p w14:paraId="19AB36A3" w14:textId="77777777" w:rsidR="00E328DA" w:rsidRPr="004052E9" w:rsidRDefault="00E328DA" w:rsidP="00E328DA">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18 SEER (13.37 EER) Split-System Air Conditioner</w:t>
            </w:r>
          </w:p>
        </w:tc>
        <w:tc>
          <w:tcPr>
            <w:tcW w:w="1414" w:type="dxa"/>
            <w:vAlign w:val="center"/>
          </w:tcPr>
          <w:p w14:paraId="585BB8FF" w14:textId="489BB5B9" w:rsidR="00E328DA" w:rsidRPr="00F03C98" w:rsidRDefault="00E328DA" w:rsidP="00E328DA">
            <w:pPr>
              <w:jc w:val="center"/>
              <w:rPr>
                <w:color w:val="000000"/>
                <w:szCs w:val="20"/>
              </w:rPr>
            </w:pPr>
            <w:r>
              <w:rPr>
                <w:color w:val="000000"/>
                <w:szCs w:val="20"/>
              </w:rPr>
              <w:t>$883.48</w:t>
            </w:r>
          </w:p>
        </w:tc>
        <w:tc>
          <w:tcPr>
            <w:tcW w:w="1112" w:type="dxa"/>
            <w:vAlign w:val="center"/>
          </w:tcPr>
          <w:p w14:paraId="51D4E7CD" w14:textId="2667C0E5" w:rsidR="00E328DA" w:rsidRPr="00E1141A" w:rsidRDefault="00E328DA" w:rsidP="00E328DA">
            <w:pPr>
              <w:jc w:val="center"/>
              <w:rPr>
                <w:color w:val="000000"/>
                <w:szCs w:val="20"/>
              </w:rPr>
            </w:pPr>
            <w:r>
              <w:rPr>
                <w:color w:val="000000"/>
                <w:szCs w:val="20"/>
              </w:rPr>
              <w:t>$220.92</w:t>
            </w:r>
          </w:p>
        </w:tc>
        <w:tc>
          <w:tcPr>
            <w:tcW w:w="1381" w:type="dxa"/>
            <w:vAlign w:val="center"/>
          </w:tcPr>
          <w:p w14:paraId="6FCD8327" w14:textId="4804055C" w:rsidR="00E328DA" w:rsidRDefault="00E328DA" w:rsidP="00E328DA">
            <w:pPr>
              <w:jc w:val="center"/>
              <w:rPr>
                <w:rFonts w:cs="Calibri"/>
                <w:color w:val="000000"/>
                <w:szCs w:val="20"/>
              </w:rPr>
            </w:pPr>
            <w:r>
              <w:rPr>
                <w:rFonts w:cs="Calibri"/>
                <w:color w:val="000000"/>
                <w:szCs w:val="20"/>
              </w:rPr>
              <w:t>$514.98</w:t>
            </w:r>
          </w:p>
        </w:tc>
        <w:tc>
          <w:tcPr>
            <w:tcW w:w="1097" w:type="dxa"/>
            <w:vAlign w:val="center"/>
          </w:tcPr>
          <w:p w14:paraId="3A2D6DA6" w14:textId="33B6FEA0" w:rsidR="00E328DA" w:rsidRPr="00E1141A" w:rsidRDefault="00E328DA" w:rsidP="00E328DA">
            <w:pPr>
              <w:jc w:val="center"/>
              <w:rPr>
                <w:color w:val="000000"/>
                <w:szCs w:val="20"/>
              </w:rPr>
            </w:pPr>
            <w:r>
              <w:rPr>
                <w:color w:val="000000"/>
                <w:szCs w:val="20"/>
              </w:rPr>
              <w:t>$220.92</w:t>
            </w:r>
          </w:p>
        </w:tc>
        <w:tc>
          <w:tcPr>
            <w:tcW w:w="1256" w:type="dxa"/>
            <w:vAlign w:val="center"/>
          </w:tcPr>
          <w:p w14:paraId="7BD44428" w14:textId="14AB0345" w:rsidR="00E328DA" w:rsidRPr="00000A18" w:rsidRDefault="00000A18" w:rsidP="00E328DA">
            <w:pPr>
              <w:jc w:val="center"/>
              <w:rPr>
                <w:rFonts w:cs="Calibri"/>
                <w:color w:val="000000"/>
                <w:szCs w:val="20"/>
              </w:rPr>
            </w:pPr>
            <w:r w:rsidRPr="00000A18">
              <w:rPr>
                <w:rFonts w:cs="Calibri"/>
                <w:color w:val="000000"/>
                <w:szCs w:val="20"/>
              </w:rPr>
              <w:t>$368.51</w:t>
            </w:r>
          </w:p>
        </w:tc>
      </w:tr>
      <w:tr w:rsidR="00164FAF" w:rsidRPr="00CC1CDC" w14:paraId="526EEE2D" w14:textId="77777777" w:rsidTr="00E328DA">
        <w:trPr>
          <w:cnfStyle w:val="000000100000" w:firstRow="0" w:lastRow="0" w:firstColumn="0" w:lastColumn="0" w:oddVBand="0" w:evenVBand="0" w:oddHBand="1" w:evenHBand="0" w:firstRowFirstColumn="0" w:firstRowLastColumn="0" w:lastRowFirstColumn="0" w:lastRowLastColumn="0"/>
        </w:trPr>
        <w:tc>
          <w:tcPr>
            <w:tcW w:w="3100" w:type="dxa"/>
            <w:vAlign w:val="center"/>
          </w:tcPr>
          <w:p w14:paraId="6B846BF1" w14:textId="77777777" w:rsidR="00164FAF" w:rsidRPr="004052E9" w:rsidRDefault="00164FAF" w:rsidP="00164FAF">
            <w:pPr>
              <w:rPr>
                <w:rFonts w:asciiTheme="minorHAnsi" w:hAnsiTheme="minorHAnsi" w:cstheme="minorHAnsi"/>
                <w:szCs w:val="20"/>
              </w:rPr>
            </w:pPr>
            <w:r>
              <w:rPr>
                <w:rFonts w:asciiTheme="minorHAnsi" w:hAnsiTheme="minorHAnsi" w:cstheme="minorHAnsi"/>
                <w:szCs w:val="20"/>
              </w:rPr>
              <w:t>&lt;45kBtu/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 xml:space="preserve">17.4 SEER (15.1 EER) </w:t>
            </w:r>
            <w:proofErr w:type="spellStart"/>
            <w:r w:rsidRPr="004052E9">
              <w:rPr>
                <w:rFonts w:asciiTheme="minorHAnsi" w:hAnsiTheme="minorHAnsi" w:cstheme="minorHAnsi"/>
                <w:szCs w:val="20"/>
              </w:rPr>
              <w:t>Evap</w:t>
            </w:r>
            <w:proofErr w:type="spellEnd"/>
            <w:r w:rsidRPr="004052E9">
              <w:rPr>
                <w:rFonts w:asciiTheme="minorHAnsi" w:hAnsiTheme="minorHAnsi" w:cstheme="minorHAnsi"/>
                <w:szCs w:val="20"/>
              </w:rPr>
              <w:t>-Cooled Split-System Air Conditioner</w:t>
            </w:r>
          </w:p>
        </w:tc>
        <w:tc>
          <w:tcPr>
            <w:tcW w:w="1414" w:type="dxa"/>
            <w:vAlign w:val="center"/>
          </w:tcPr>
          <w:p w14:paraId="522DDA83" w14:textId="3C4D50C7" w:rsidR="00000A18" w:rsidRPr="00F03C98" w:rsidRDefault="00164FAF" w:rsidP="00000A18">
            <w:pPr>
              <w:jc w:val="center"/>
              <w:rPr>
                <w:color w:val="000000"/>
                <w:szCs w:val="20"/>
              </w:rPr>
            </w:pPr>
            <w:r w:rsidRPr="00F03C98">
              <w:rPr>
                <w:color w:val="000000"/>
                <w:szCs w:val="20"/>
              </w:rPr>
              <w:t>$</w:t>
            </w:r>
            <w:r w:rsidR="00000A18">
              <w:rPr>
                <w:color w:val="000000"/>
                <w:szCs w:val="20"/>
              </w:rPr>
              <w:t>1159.86</w:t>
            </w:r>
          </w:p>
        </w:tc>
        <w:tc>
          <w:tcPr>
            <w:tcW w:w="1112" w:type="dxa"/>
            <w:vAlign w:val="center"/>
          </w:tcPr>
          <w:p w14:paraId="4424A509" w14:textId="56846B36" w:rsidR="00164FAF" w:rsidRPr="00E1141A" w:rsidRDefault="00000A18" w:rsidP="00164FAF">
            <w:pPr>
              <w:jc w:val="center"/>
              <w:rPr>
                <w:color w:val="000000"/>
                <w:szCs w:val="20"/>
              </w:rPr>
            </w:pPr>
            <w:r>
              <w:rPr>
                <w:color w:val="000000"/>
                <w:szCs w:val="20"/>
              </w:rPr>
              <w:t>$220.92</w:t>
            </w:r>
          </w:p>
        </w:tc>
        <w:tc>
          <w:tcPr>
            <w:tcW w:w="1381" w:type="dxa"/>
            <w:vAlign w:val="center"/>
          </w:tcPr>
          <w:p w14:paraId="4CDC351E" w14:textId="2492CE3D" w:rsidR="00164FAF" w:rsidRDefault="00E328DA" w:rsidP="00164FAF">
            <w:pPr>
              <w:jc w:val="center"/>
              <w:rPr>
                <w:rFonts w:cs="Calibri"/>
                <w:color w:val="000000"/>
                <w:szCs w:val="20"/>
              </w:rPr>
            </w:pPr>
            <w:r>
              <w:rPr>
                <w:rFonts w:cs="Calibri"/>
                <w:color w:val="000000"/>
                <w:szCs w:val="20"/>
              </w:rPr>
              <w:t>$514.98</w:t>
            </w:r>
          </w:p>
        </w:tc>
        <w:tc>
          <w:tcPr>
            <w:tcW w:w="1097" w:type="dxa"/>
            <w:vAlign w:val="center"/>
          </w:tcPr>
          <w:p w14:paraId="36EE9A7D" w14:textId="77777777" w:rsidR="00164FAF" w:rsidRPr="00E1141A" w:rsidRDefault="00164FAF" w:rsidP="00164FAF">
            <w:pPr>
              <w:jc w:val="center"/>
              <w:rPr>
                <w:color w:val="000000"/>
                <w:szCs w:val="20"/>
              </w:rPr>
            </w:pPr>
            <w:r>
              <w:rPr>
                <w:color w:val="000000"/>
                <w:szCs w:val="20"/>
              </w:rPr>
              <w:t>$448.01</w:t>
            </w:r>
          </w:p>
        </w:tc>
        <w:tc>
          <w:tcPr>
            <w:tcW w:w="1256" w:type="dxa"/>
            <w:vAlign w:val="center"/>
          </w:tcPr>
          <w:p w14:paraId="7AA97809" w14:textId="16E01E84" w:rsidR="00164FAF" w:rsidRPr="00000A18" w:rsidRDefault="00000A18" w:rsidP="00164FAF">
            <w:pPr>
              <w:jc w:val="center"/>
              <w:rPr>
                <w:rFonts w:cs="Calibri"/>
                <w:color w:val="000000"/>
                <w:szCs w:val="20"/>
              </w:rPr>
            </w:pPr>
            <w:r w:rsidRPr="00000A18">
              <w:rPr>
                <w:rFonts w:cs="Calibri"/>
                <w:color w:val="000000"/>
                <w:szCs w:val="20"/>
              </w:rPr>
              <w:t>$644.89</w:t>
            </w:r>
          </w:p>
        </w:tc>
      </w:tr>
      <w:tr w:rsidR="00000A18" w:rsidRPr="00CC1CDC" w14:paraId="0B715AE0" w14:textId="77777777" w:rsidTr="00E328DA">
        <w:trPr>
          <w:cnfStyle w:val="000000010000" w:firstRow="0" w:lastRow="0" w:firstColumn="0" w:lastColumn="0" w:oddVBand="0" w:evenVBand="0" w:oddHBand="0" w:evenHBand="1" w:firstRowFirstColumn="0" w:firstRowLastColumn="0" w:lastRowFirstColumn="0" w:lastRowLastColumn="0"/>
        </w:trPr>
        <w:tc>
          <w:tcPr>
            <w:tcW w:w="3100" w:type="dxa"/>
            <w:vAlign w:val="center"/>
          </w:tcPr>
          <w:p w14:paraId="04B40666" w14:textId="25795F64" w:rsidR="00000A18" w:rsidRPr="00C2246D" w:rsidRDefault="00000A18" w:rsidP="00000A18">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15 SEER (12.72 EER) Split-System Air Conditioner</w:t>
            </w:r>
            <w:r>
              <w:rPr>
                <w:rFonts w:asciiTheme="minorHAnsi" w:hAnsiTheme="minorHAnsi" w:cstheme="minorHAnsi"/>
                <w:szCs w:val="20"/>
              </w:rPr>
              <w:t xml:space="preserve"> </w:t>
            </w:r>
          </w:p>
        </w:tc>
        <w:tc>
          <w:tcPr>
            <w:tcW w:w="1414" w:type="dxa"/>
            <w:vAlign w:val="center"/>
          </w:tcPr>
          <w:p w14:paraId="09662690" w14:textId="6A356879" w:rsidR="00000A18" w:rsidRPr="00F03C98" w:rsidRDefault="00000A18" w:rsidP="00000A18">
            <w:pPr>
              <w:jc w:val="center"/>
              <w:rPr>
                <w:color w:val="000000"/>
                <w:szCs w:val="20"/>
              </w:rPr>
            </w:pPr>
            <w:r>
              <w:rPr>
                <w:color w:val="000000"/>
                <w:szCs w:val="20"/>
              </w:rPr>
              <w:t>$607.10</w:t>
            </w:r>
          </w:p>
        </w:tc>
        <w:tc>
          <w:tcPr>
            <w:tcW w:w="1112" w:type="dxa"/>
            <w:vAlign w:val="center"/>
          </w:tcPr>
          <w:p w14:paraId="2EE21BEF" w14:textId="0AA2912E" w:rsidR="00000A18" w:rsidRPr="00E1141A" w:rsidRDefault="00000A18" w:rsidP="00000A18">
            <w:pPr>
              <w:jc w:val="center"/>
              <w:rPr>
                <w:color w:val="000000"/>
                <w:szCs w:val="20"/>
              </w:rPr>
            </w:pPr>
            <w:r>
              <w:rPr>
                <w:color w:val="000000"/>
                <w:szCs w:val="20"/>
              </w:rPr>
              <w:t>$220.92</w:t>
            </w:r>
          </w:p>
        </w:tc>
        <w:tc>
          <w:tcPr>
            <w:tcW w:w="1381" w:type="dxa"/>
            <w:vAlign w:val="center"/>
          </w:tcPr>
          <w:p w14:paraId="33566D73" w14:textId="7FF8629A" w:rsidR="00000A18" w:rsidRDefault="00000A18" w:rsidP="00000A18">
            <w:pPr>
              <w:jc w:val="center"/>
              <w:rPr>
                <w:rFonts w:cs="Calibri"/>
                <w:color w:val="000000"/>
                <w:szCs w:val="20"/>
              </w:rPr>
            </w:pPr>
            <w:r>
              <w:rPr>
                <w:rFonts w:cs="Calibri"/>
                <w:color w:val="000000"/>
                <w:szCs w:val="20"/>
              </w:rPr>
              <w:t>$514.98</w:t>
            </w:r>
          </w:p>
        </w:tc>
        <w:tc>
          <w:tcPr>
            <w:tcW w:w="1097" w:type="dxa"/>
            <w:vAlign w:val="center"/>
          </w:tcPr>
          <w:p w14:paraId="15B1B583" w14:textId="6800CBFB" w:rsidR="00000A18" w:rsidRPr="00E1141A" w:rsidRDefault="00000A18" w:rsidP="00000A18">
            <w:pPr>
              <w:jc w:val="center"/>
              <w:rPr>
                <w:color w:val="000000"/>
                <w:szCs w:val="20"/>
              </w:rPr>
            </w:pPr>
            <w:r>
              <w:rPr>
                <w:color w:val="000000"/>
                <w:szCs w:val="20"/>
              </w:rPr>
              <w:t>$220.92</w:t>
            </w:r>
          </w:p>
        </w:tc>
        <w:tc>
          <w:tcPr>
            <w:tcW w:w="1256" w:type="dxa"/>
            <w:vAlign w:val="center"/>
          </w:tcPr>
          <w:p w14:paraId="5D8D292C" w14:textId="07A65C86" w:rsidR="00000A18" w:rsidRPr="00E328DA" w:rsidRDefault="00000A18" w:rsidP="00000A18">
            <w:pPr>
              <w:jc w:val="center"/>
              <w:rPr>
                <w:rFonts w:cs="Calibri"/>
                <w:color w:val="000000"/>
                <w:szCs w:val="20"/>
                <w:highlight w:val="yellow"/>
              </w:rPr>
            </w:pPr>
            <w:r w:rsidRPr="00000A18">
              <w:rPr>
                <w:rFonts w:cs="Calibri"/>
                <w:color w:val="000000"/>
                <w:szCs w:val="20"/>
              </w:rPr>
              <w:t>$92.13</w:t>
            </w:r>
          </w:p>
        </w:tc>
      </w:tr>
      <w:tr w:rsidR="00000A18" w:rsidRPr="00CC1CDC" w14:paraId="4DD5E390" w14:textId="77777777" w:rsidTr="00E328DA">
        <w:trPr>
          <w:cnfStyle w:val="000000100000" w:firstRow="0" w:lastRow="0" w:firstColumn="0" w:lastColumn="0" w:oddVBand="0" w:evenVBand="0" w:oddHBand="1" w:evenHBand="0" w:firstRowFirstColumn="0" w:firstRowLastColumn="0" w:lastRowFirstColumn="0" w:lastRowLastColumn="0"/>
        </w:trPr>
        <w:tc>
          <w:tcPr>
            <w:tcW w:w="3100" w:type="dxa"/>
            <w:vAlign w:val="center"/>
          </w:tcPr>
          <w:p w14:paraId="16B7E758" w14:textId="77777777" w:rsidR="00000A18" w:rsidRPr="004052E9" w:rsidRDefault="00000A18" w:rsidP="00000A18">
            <w:pPr>
              <w:rPr>
                <w:rFonts w:asciiTheme="minorHAnsi" w:hAnsiTheme="minorHAnsi" w:cstheme="minorHAnsi"/>
                <w:szCs w:val="20"/>
              </w:rPr>
            </w:pPr>
            <w:r>
              <w:rPr>
                <w:rFonts w:asciiTheme="minorHAnsi" w:hAnsiTheme="minorHAnsi" w:cstheme="minorHAnsi"/>
                <w:szCs w:val="20"/>
              </w:rPr>
              <w:lastRenderedPageBreak/>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16 SEER (11.61 EER) Split-System Air Conditioner</w:t>
            </w:r>
          </w:p>
        </w:tc>
        <w:tc>
          <w:tcPr>
            <w:tcW w:w="1414" w:type="dxa"/>
            <w:vAlign w:val="center"/>
          </w:tcPr>
          <w:p w14:paraId="2832D5A4" w14:textId="79650F45" w:rsidR="00000A18" w:rsidRPr="00F03C98" w:rsidRDefault="00000A18" w:rsidP="00000A18">
            <w:pPr>
              <w:jc w:val="center"/>
              <w:rPr>
                <w:color w:val="000000"/>
                <w:szCs w:val="20"/>
              </w:rPr>
            </w:pPr>
            <w:r>
              <w:rPr>
                <w:color w:val="000000"/>
                <w:szCs w:val="20"/>
              </w:rPr>
              <w:t>$699.23</w:t>
            </w:r>
          </w:p>
        </w:tc>
        <w:tc>
          <w:tcPr>
            <w:tcW w:w="1112" w:type="dxa"/>
            <w:vAlign w:val="center"/>
          </w:tcPr>
          <w:p w14:paraId="413AB0AC" w14:textId="673F566F" w:rsidR="00000A18" w:rsidRPr="00E1141A" w:rsidRDefault="00000A18" w:rsidP="00000A18">
            <w:pPr>
              <w:jc w:val="center"/>
              <w:rPr>
                <w:color w:val="000000"/>
                <w:szCs w:val="20"/>
              </w:rPr>
            </w:pPr>
            <w:r>
              <w:rPr>
                <w:color w:val="000000"/>
                <w:szCs w:val="20"/>
              </w:rPr>
              <w:t>$220.92</w:t>
            </w:r>
          </w:p>
        </w:tc>
        <w:tc>
          <w:tcPr>
            <w:tcW w:w="1381" w:type="dxa"/>
            <w:vAlign w:val="center"/>
          </w:tcPr>
          <w:p w14:paraId="039883E4" w14:textId="414D601F" w:rsidR="00000A18" w:rsidRDefault="00000A18" w:rsidP="00000A18">
            <w:pPr>
              <w:jc w:val="center"/>
              <w:rPr>
                <w:rFonts w:cs="Calibri"/>
                <w:color w:val="000000"/>
                <w:szCs w:val="20"/>
              </w:rPr>
            </w:pPr>
            <w:r>
              <w:rPr>
                <w:rFonts w:cs="Calibri"/>
                <w:color w:val="000000"/>
                <w:szCs w:val="20"/>
              </w:rPr>
              <w:t>$514.98</w:t>
            </w:r>
          </w:p>
        </w:tc>
        <w:tc>
          <w:tcPr>
            <w:tcW w:w="1097" w:type="dxa"/>
            <w:vAlign w:val="center"/>
          </w:tcPr>
          <w:p w14:paraId="0D08674C" w14:textId="3117ACFC" w:rsidR="00000A18" w:rsidRPr="00E1141A" w:rsidRDefault="00000A18" w:rsidP="00000A18">
            <w:pPr>
              <w:jc w:val="center"/>
              <w:rPr>
                <w:color w:val="000000"/>
                <w:szCs w:val="20"/>
              </w:rPr>
            </w:pPr>
            <w:r>
              <w:rPr>
                <w:color w:val="000000"/>
                <w:szCs w:val="20"/>
              </w:rPr>
              <w:t>$220.92</w:t>
            </w:r>
          </w:p>
        </w:tc>
        <w:tc>
          <w:tcPr>
            <w:tcW w:w="1256" w:type="dxa"/>
            <w:vAlign w:val="center"/>
          </w:tcPr>
          <w:p w14:paraId="166F7B32" w14:textId="4D91590B" w:rsidR="00000A18" w:rsidRPr="00E328DA" w:rsidRDefault="00000A18" w:rsidP="00000A18">
            <w:pPr>
              <w:jc w:val="center"/>
              <w:rPr>
                <w:rFonts w:cs="Calibri"/>
                <w:color w:val="000000"/>
                <w:szCs w:val="20"/>
                <w:highlight w:val="yellow"/>
              </w:rPr>
            </w:pPr>
            <w:r w:rsidRPr="00000A18">
              <w:rPr>
                <w:rFonts w:cs="Calibri"/>
                <w:color w:val="000000"/>
                <w:szCs w:val="20"/>
              </w:rPr>
              <w:t>$184.25</w:t>
            </w:r>
          </w:p>
        </w:tc>
      </w:tr>
      <w:tr w:rsidR="00000A18" w:rsidRPr="00CC1CDC" w14:paraId="457DF611" w14:textId="77777777" w:rsidTr="00E328DA">
        <w:trPr>
          <w:cnfStyle w:val="000000010000" w:firstRow="0" w:lastRow="0" w:firstColumn="0" w:lastColumn="0" w:oddVBand="0" w:evenVBand="0" w:oddHBand="0" w:evenHBand="1" w:firstRowFirstColumn="0" w:firstRowLastColumn="0" w:lastRowFirstColumn="0" w:lastRowLastColumn="0"/>
        </w:trPr>
        <w:tc>
          <w:tcPr>
            <w:tcW w:w="3100" w:type="dxa"/>
            <w:vAlign w:val="center"/>
          </w:tcPr>
          <w:p w14:paraId="2187E035" w14:textId="77777777" w:rsidR="00000A18" w:rsidRPr="004052E9" w:rsidRDefault="00000A18" w:rsidP="00000A18">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17 SEER (12.28 EER) Split-System Air Conditioner</w:t>
            </w:r>
          </w:p>
        </w:tc>
        <w:tc>
          <w:tcPr>
            <w:tcW w:w="1414" w:type="dxa"/>
            <w:vAlign w:val="center"/>
          </w:tcPr>
          <w:p w14:paraId="74B1235F" w14:textId="039D50C9" w:rsidR="00000A18" w:rsidRPr="00F03C98" w:rsidRDefault="00000A18" w:rsidP="00000A18">
            <w:pPr>
              <w:jc w:val="center"/>
              <w:rPr>
                <w:color w:val="000000"/>
                <w:szCs w:val="20"/>
              </w:rPr>
            </w:pPr>
            <w:r w:rsidRPr="00F03C98">
              <w:rPr>
                <w:color w:val="000000"/>
                <w:szCs w:val="20"/>
              </w:rPr>
              <w:t>$</w:t>
            </w:r>
            <w:r>
              <w:rPr>
                <w:color w:val="000000"/>
                <w:szCs w:val="20"/>
              </w:rPr>
              <w:t>791.36</w:t>
            </w:r>
          </w:p>
        </w:tc>
        <w:tc>
          <w:tcPr>
            <w:tcW w:w="1112" w:type="dxa"/>
            <w:vAlign w:val="center"/>
          </w:tcPr>
          <w:p w14:paraId="4AA6F6B6" w14:textId="57B671E3" w:rsidR="00000A18" w:rsidRPr="00E1141A" w:rsidRDefault="00000A18" w:rsidP="00000A18">
            <w:pPr>
              <w:jc w:val="center"/>
              <w:rPr>
                <w:color w:val="000000"/>
                <w:szCs w:val="20"/>
              </w:rPr>
            </w:pPr>
            <w:r>
              <w:rPr>
                <w:color w:val="000000"/>
                <w:szCs w:val="20"/>
              </w:rPr>
              <w:t>$220.92</w:t>
            </w:r>
          </w:p>
        </w:tc>
        <w:tc>
          <w:tcPr>
            <w:tcW w:w="1381" w:type="dxa"/>
            <w:vAlign w:val="center"/>
          </w:tcPr>
          <w:p w14:paraId="0253800F" w14:textId="10112CAC" w:rsidR="00000A18" w:rsidRDefault="00000A18" w:rsidP="00000A18">
            <w:pPr>
              <w:jc w:val="center"/>
              <w:rPr>
                <w:rFonts w:cs="Calibri"/>
                <w:color w:val="000000"/>
                <w:szCs w:val="20"/>
              </w:rPr>
            </w:pPr>
            <w:r>
              <w:rPr>
                <w:rFonts w:cs="Calibri"/>
                <w:color w:val="000000"/>
                <w:szCs w:val="20"/>
              </w:rPr>
              <w:t>$514.98</w:t>
            </w:r>
          </w:p>
        </w:tc>
        <w:tc>
          <w:tcPr>
            <w:tcW w:w="1097" w:type="dxa"/>
            <w:vAlign w:val="center"/>
          </w:tcPr>
          <w:p w14:paraId="58646E0E" w14:textId="599E054B" w:rsidR="00000A18" w:rsidRPr="00E1141A" w:rsidRDefault="00000A18" w:rsidP="00000A18">
            <w:pPr>
              <w:jc w:val="center"/>
              <w:rPr>
                <w:color w:val="000000"/>
                <w:szCs w:val="20"/>
              </w:rPr>
            </w:pPr>
            <w:r>
              <w:rPr>
                <w:color w:val="000000"/>
                <w:szCs w:val="20"/>
              </w:rPr>
              <w:t>$220.92</w:t>
            </w:r>
          </w:p>
        </w:tc>
        <w:tc>
          <w:tcPr>
            <w:tcW w:w="1256" w:type="dxa"/>
            <w:vAlign w:val="center"/>
          </w:tcPr>
          <w:p w14:paraId="1FDEE82E" w14:textId="35974AF7" w:rsidR="00000A18" w:rsidRPr="00E328DA" w:rsidRDefault="00000A18" w:rsidP="00000A18">
            <w:pPr>
              <w:jc w:val="center"/>
              <w:rPr>
                <w:rFonts w:cs="Calibri"/>
                <w:color w:val="000000"/>
                <w:szCs w:val="20"/>
                <w:highlight w:val="yellow"/>
              </w:rPr>
            </w:pPr>
            <w:r w:rsidRPr="00000A18">
              <w:rPr>
                <w:rFonts w:cs="Calibri"/>
                <w:color w:val="000000"/>
                <w:szCs w:val="20"/>
              </w:rPr>
              <w:t>$276.38</w:t>
            </w:r>
          </w:p>
        </w:tc>
      </w:tr>
      <w:tr w:rsidR="00000A18" w:rsidRPr="00CC1CDC" w14:paraId="4B539EE4" w14:textId="77777777" w:rsidTr="00E328DA">
        <w:trPr>
          <w:cnfStyle w:val="000000100000" w:firstRow="0" w:lastRow="0" w:firstColumn="0" w:lastColumn="0" w:oddVBand="0" w:evenVBand="0" w:oddHBand="1" w:evenHBand="0" w:firstRowFirstColumn="0" w:firstRowLastColumn="0" w:lastRowFirstColumn="0" w:lastRowLastColumn="0"/>
        </w:trPr>
        <w:tc>
          <w:tcPr>
            <w:tcW w:w="3100" w:type="dxa"/>
            <w:vAlign w:val="center"/>
          </w:tcPr>
          <w:p w14:paraId="0C55BD5A" w14:textId="77777777" w:rsidR="00000A18" w:rsidRPr="004052E9" w:rsidRDefault="00000A18" w:rsidP="00000A18">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18 SEER (13.37 EER) Split-System Air Conditioner</w:t>
            </w:r>
          </w:p>
        </w:tc>
        <w:tc>
          <w:tcPr>
            <w:tcW w:w="1414" w:type="dxa"/>
            <w:vAlign w:val="center"/>
          </w:tcPr>
          <w:p w14:paraId="504DCAA2" w14:textId="7E6E1F51" w:rsidR="00000A18" w:rsidRPr="00F03C98" w:rsidRDefault="00000A18" w:rsidP="00000A18">
            <w:pPr>
              <w:jc w:val="center"/>
              <w:rPr>
                <w:color w:val="000000"/>
                <w:szCs w:val="20"/>
              </w:rPr>
            </w:pPr>
            <w:r>
              <w:rPr>
                <w:color w:val="000000"/>
                <w:szCs w:val="20"/>
              </w:rPr>
              <w:t>$883.48</w:t>
            </w:r>
          </w:p>
        </w:tc>
        <w:tc>
          <w:tcPr>
            <w:tcW w:w="1112" w:type="dxa"/>
            <w:vAlign w:val="center"/>
          </w:tcPr>
          <w:p w14:paraId="536397BF" w14:textId="50628E20" w:rsidR="00000A18" w:rsidRPr="00E1141A" w:rsidRDefault="00000A18" w:rsidP="00000A18">
            <w:pPr>
              <w:jc w:val="center"/>
              <w:rPr>
                <w:color w:val="000000"/>
                <w:szCs w:val="20"/>
              </w:rPr>
            </w:pPr>
            <w:r>
              <w:rPr>
                <w:color w:val="000000"/>
                <w:szCs w:val="20"/>
              </w:rPr>
              <w:t>$220.92</w:t>
            </w:r>
          </w:p>
        </w:tc>
        <w:tc>
          <w:tcPr>
            <w:tcW w:w="1381" w:type="dxa"/>
            <w:vAlign w:val="center"/>
          </w:tcPr>
          <w:p w14:paraId="2EC14DA2" w14:textId="4C0AFC32" w:rsidR="00000A18" w:rsidRDefault="00000A18" w:rsidP="00000A18">
            <w:pPr>
              <w:jc w:val="center"/>
              <w:rPr>
                <w:rFonts w:cs="Calibri"/>
                <w:color w:val="000000"/>
                <w:szCs w:val="20"/>
              </w:rPr>
            </w:pPr>
            <w:r>
              <w:rPr>
                <w:rFonts w:cs="Calibri"/>
                <w:color w:val="000000"/>
                <w:szCs w:val="20"/>
              </w:rPr>
              <w:t>$514.98</w:t>
            </w:r>
          </w:p>
        </w:tc>
        <w:tc>
          <w:tcPr>
            <w:tcW w:w="1097" w:type="dxa"/>
            <w:vAlign w:val="center"/>
          </w:tcPr>
          <w:p w14:paraId="48CC121F" w14:textId="4808E526" w:rsidR="00000A18" w:rsidRPr="00E1141A" w:rsidRDefault="00000A18" w:rsidP="00000A18">
            <w:pPr>
              <w:jc w:val="center"/>
              <w:rPr>
                <w:color w:val="000000"/>
                <w:szCs w:val="20"/>
              </w:rPr>
            </w:pPr>
            <w:r>
              <w:rPr>
                <w:color w:val="000000"/>
                <w:szCs w:val="20"/>
              </w:rPr>
              <w:t>$220.92</w:t>
            </w:r>
          </w:p>
        </w:tc>
        <w:tc>
          <w:tcPr>
            <w:tcW w:w="1256" w:type="dxa"/>
            <w:vAlign w:val="center"/>
          </w:tcPr>
          <w:p w14:paraId="57E01A09" w14:textId="5AC48063" w:rsidR="00000A18" w:rsidRPr="00E328DA" w:rsidRDefault="00000A18" w:rsidP="00000A18">
            <w:pPr>
              <w:jc w:val="center"/>
              <w:rPr>
                <w:rFonts w:cs="Calibri"/>
                <w:color w:val="000000"/>
                <w:szCs w:val="20"/>
                <w:highlight w:val="yellow"/>
              </w:rPr>
            </w:pPr>
            <w:r w:rsidRPr="00000A18">
              <w:rPr>
                <w:rFonts w:cs="Calibri"/>
                <w:color w:val="000000"/>
                <w:szCs w:val="20"/>
              </w:rPr>
              <w:t>$368.51</w:t>
            </w:r>
          </w:p>
        </w:tc>
      </w:tr>
      <w:tr w:rsidR="00000A18" w:rsidRPr="00CC1CDC" w14:paraId="0BAE2BF6" w14:textId="77777777" w:rsidTr="00E328DA">
        <w:trPr>
          <w:cnfStyle w:val="000000010000" w:firstRow="0" w:lastRow="0" w:firstColumn="0" w:lastColumn="0" w:oddVBand="0" w:evenVBand="0" w:oddHBand="0" w:evenHBand="1" w:firstRowFirstColumn="0" w:firstRowLastColumn="0" w:lastRowFirstColumn="0" w:lastRowLastColumn="0"/>
        </w:trPr>
        <w:tc>
          <w:tcPr>
            <w:tcW w:w="3100" w:type="dxa"/>
            <w:vAlign w:val="center"/>
          </w:tcPr>
          <w:p w14:paraId="62035F93" w14:textId="77777777" w:rsidR="00000A18" w:rsidRPr="004052E9" w:rsidRDefault="00000A18" w:rsidP="00000A18">
            <w:pPr>
              <w:rPr>
                <w:rFonts w:asciiTheme="minorHAnsi" w:hAnsiTheme="minorHAnsi" w:cstheme="minorHAnsi"/>
                <w:szCs w:val="20"/>
              </w:rPr>
            </w:pPr>
            <w:r>
              <w:rPr>
                <w:rFonts w:asciiTheme="minorHAnsi" w:hAnsiTheme="minorHAnsi" w:cstheme="minorHAnsi"/>
                <w:szCs w:val="20"/>
              </w:rPr>
              <w:t>45-65kBtu/</w:t>
            </w:r>
            <w:proofErr w:type="spellStart"/>
            <w:r>
              <w:rPr>
                <w:rFonts w:asciiTheme="minorHAnsi" w:hAnsiTheme="minorHAnsi" w:cstheme="minorHAnsi"/>
                <w:szCs w:val="20"/>
              </w:rPr>
              <w:t>hr</w:t>
            </w:r>
            <w:proofErr w:type="spellEnd"/>
            <w:r>
              <w:rPr>
                <w:rFonts w:asciiTheme="minorHAnsi" w:hAnsiTheme="minorHAnsi" w:cstheme="minorHAnsi"/>
                <w:szCs w:val="20"/>
              </w:rPr>
              <w:t xml:space="preserve"> </w:t>
            </w:r>
            <w:r w:rsidRPr="004052E9">
              <w:rPr>
                <w:rFonts w:asciiTheme="minorHAnsi" w:hAnsiTheme="minorHAnsi" w:cstheme="minorHAnsi"/>
                <w:szCs w:val="20"/>
              </w:rPr>
              <w:t xml:space="preserve">17.4 SEER (15.1 EER) </w:t>
            </w:r>
            <w:proofErr w:type="spellStart"/>
            <w:r>
              <w:rPr>
                <w:rFonts w:asciiTheme="minorHAnsi" w:hAnsiTheme="minorHAnsi" w:cstheme="minorHAnsi"/>
                <w:szCs w:val="20"/>
              </w:rPr>
              <w:t>Evap</w:t>
            </w:r>
            <w:proofErr w:type="spellEnd"/>
            <w:r>
              <w:rPr>
                <w:rFonts w:asciiTheme="minorHAnsi" w:hAnsiTheme="minorHAnsi" w:cstheme="minorHAnsi"/>
                <w:szCs w:val="20"/>
              </w:rPr>
              <w:t xml:space="preserve">-Cooled Split-System Air </w:t>
            </w:r>
            <w:r w:rsidRPr="004052E9">
              <w:rPr>
                <w:rFonts w:asciiTheme="minorHAnsi" w:hAnsiTheme="minorHAnsi" w:cstheme="minorHAnsi"/>
                <w:szCs w:val="20"/>
              </w:rPr>
              <w:t>Conditioner</w:t>
            </w:r>
          </w:p>
        </w:tc>
        <w:tc>
          <w:tcPr>
            <w:tcW w:w="1414" w:type="dxa"/>
            <w:vAlign w:val="center"/>
          </w:tcPr>
          <w:p w14:paraId="367686EF" w14:textId="02677ACF" w:rsidR="00000A18" w:rsidRPr="00F03C98" w:rsidRDefault="00000A18" w:rsidP="00000A18">
            <w:pPr>
              <w:jc w:val="center"/>
              <w:rPr>
                <w:color w:val="000000"/>
                <w:szCs w:val="20"/>
              </w:rPr>
            </w:pPr>
            <w:r w:rsidRPr="00F03C98">
              <w:rPr>
                <w:color w:val="000000"/>
                <w:szCs w:val="20"/>
              </w:rPr>
              <w:t>$</w:t>
            </w:r>
            <w:r>
              <w:rPr>
                <w:color w:val="000000"/>
                <w:szCs w:val="20"/>
              </w:rPr>
              <w:t>1159.86</w:t>
            </w:r>
          </w:p>
        </w:tc>
        <w:tc>
          <w:tcPr>
            <w:tcW w:w="1112" w:type="dxa"/>
            <w:vAlign w:val="center"/>
          </w:tcPr>
          <w:p w14:paraId="7C235450" w14:textId="145CDFD5" w:rsidR="00000A18" w:rsidRPr="00E1141A" w:rsidRDefault="00000A18" w:rsidP="00000A18">
            <w:pPr>
              <w:jc w:val="center"/>
              <w:rPr>
                <w:color w:val="000000"/>
                <w:szCs w:val="20"/>
              </w:rPr>
            </w:pPr>
            <w:r>
              <w:rPr>
                <w:color w:val="000000"/>
                <w:szCs w:val="20"/>
              </w:rPr>
              <w:t>$220.92</w:t>
            </w:r>
          </w:p>
        </w:tc>
        <w:tc>
          <w:tcPr>
            <w:tcW w:w="1381" w:type="dxa"/>
            <w:vAlign w:val="center"/>
          </w:tcPr>
          <w:p w14:paraId="72668AEE" w14:textId="48F80B66" w:rsidR="00000A18" w:rsidRDefault="00000A18" w:rsidP="00000A18">
            <w:pPr>
              <w:jc w:val="center"/>
              <w:rPr>
                <w:rFonts w:cs="Calibri"/>
                <w:color w:val="000000"/>
                <w:szCs w:val="20"/>
              </w:rPr>
            </w:pPr>
            <w:r>
              <w:rPr>
                <w:rFonts w:cs="Calibri"/>
                <w:color w:val="000000"/>
                <w:szCs w:val="20"/>
              </w:rPr>
              <w:t>$514.98</w:t>
            </w:r>
          </w:p>
        </w:tc>
        <w:tc>
          <w:tcPr>
            <w:tcW w:w="1097" w:type="dxa"/>
            <w:vAlign w:val="center"/>
          </w:tcPr>
          <w:p w14:paraId="62ECAEB1" w14:textId="77777777" w:rsidR="00000A18" w:rsidRPr="00E1141A" w:rsidRDefault="00000A18" w:rsidP="00000A18">
            <w:pPr>
              <w:jc w:val="center"/>
              <w:rPr>
                <w:color w:val="000000"/>
                <w:szCs w:val="20"/>
              </w:rPr>
            </w:pPr>
            <w:r>
              <w:rPr>
                <w:color w:val="000000"/>
                <w:szCs w:val="20"/>
              </w:rPr>
              <w:t>$448.01</w:t>
            </w:r>
          </w:p>
        </w:tc>
        <w:tc>
          <w:tcPr>
            <w:tcW w:w="1256" w:type="dxa"/>
            <w:vAlign w:val="center"/>
          </w:tcPr>
          <w:p w14:paraId="2CF69B3D" w14:textId="6980A689" w:rsidR="00000A18" w:rsidRPr="00E328DA" w:rsidRDefault="00000A18" w:rsidP="00000A18">
            <w:pPr>
              <w:jc w:val="center"/>
              <w:rPr>
                <w:rFonts w:cs="Calibri"/>
                <w:color w:val="000000"/>
                <w:szCs w:val="20"/>
                <w:highlight w:val="yellow"/>
              </w:rPr>
            </w:pPr>
            <w:r w:rsidRPr="00000A18">
              <w:rPr>
                <w:rFonts w:cs="Calibri"/>
                <w:color w:val="000000"/>
                <w:szCs w:val="20"/>
              </w:rPr>
              <w:t>$644.89</w:t>
            </w:r>
          </w:p>
        </w:tc>
      </w:tr>
      <w:tr w:rsidR="00164FAF" w:rsidRPr="00CC1CDC" w14:paraId="4B017B30" w14:textId="77777777" w:rsidTr="00E328DA">
        <w:trPr>
          <w:cnfStyle w:val="000000100000" w:firstRow="0" w:lastRow="0" w:firstColumn="0" w:lastColumn="0" w:oddVBand="0" w:evenVBand="0" w:oddHBand="1" w:evenHBand="0" w:firstRowFirstColumn="0" w:firstRowLastColumn="0" w:lastRowFirstColumn="0" w:lastRowLastColumn="0"/>
        </w:trPr>
        <w:tc>
          <w:tcPr>
            <w:tcW w:w="3100" w:type="dxa"/>
            <w:vAlign w:val="center"/>
          </w:tcPr>
          <w:p w14:paraId="33D923B5" w14:textId="77777777" w:rsidR="00164FAF" w:rsidRPr="004052E9" w:rsidRDefault="00164FAF" w:rsidP="00164FAF">
            <w:pPr>
              <w:rPr>
                <w:rFonts w:asciiTheme="minorHAnsi" w:hAnsiTheme="minorHAnsi" w:cstheme="minorHAnsi"/>
                <w:szCs w:val="20"/>
              </w:rPr>
            </w:pPr>
            <w:r w:rsidRPr="004052E9">
              <w:rPr>
                <w:rFonts w:asciiTheme="minorHAnsi" w:hAnsiTheme="minorHAnsi" w:cstheme="minorHAnsi"/>
                <w:szCs w:val="20"/>
              </w:rPr>
              <w:t>15 SEER Heat Pump (HSPF = 8.</w:t>
            </w:r>
            <w:r>
              <w:rPr>
                <w:rFonts w:asciiTheme="minorHAnsi" w:hAnsiTheme="minorHAnsi" w:cstheme="minorHAnsi"/>
                <w:szCs w:val="20"/>
              </w:rPr>
              <w:t>7</w:t>
            </w:r>
            <w:r w:rsidRPr="004052E9">
              <w:rPr>
                <w:rFonts w:asciiTheme="minorHAnsi" w:hAnsiTheme="minorHAnsi" w:cstheme="minorHAnsi"/>
                <w:szCs w:val="20"/>
              </w:rPr>
              <w:t>)</w:t>
            </w:r>
          </w:p>
        </w:tc>
        <w:tc>
          <w:tcPr>
            <w:tcW w:w="1414" w:type="dxa"/>
            <w:vAlign w:val="center"/>
          </w:tcPr>
          <w:p w14:paraId="2C3B9818" w14:textId="77777777" w:rsidR="00164FAF" w:rsidRPr="00164FAF" w:rsidRDefault="00164FAF" w:rsidP="00164FAF">
            <w:pPr>
              <w:jc w:val="center"/>
              <w:rPr>
                <w:color w:val="000000"/>
                <w:szCs w:val="20"/>
              </w:rPr>
            </w:pPr>
            <w:r w:rsidRPr="00164FAF">
              <w:rPr>
                <w:color w:val="000000"/>
                <w:szCs w:val="20"/>
              </w:rPr>
              <w:t xml:space="preserve"> $1070</w:t>
            </w:r>
            <w:r>
              <w:rPr>
                <w:color w:val="000000"/>
                <w:szCs w:val="20"/>
              </w:rPr>
              <w:t>.00</w:t>
            </w:r>
          </w:p>
        </w:tc>
        <w:tc>
          <w:tcPr>
            <w:tcW w:w="1112" w:type="dxa"/>
            <w:vAlign w:val="center"/>
          </w:tcPr>
          <w:p w14:paraId="0546932F" w14:textId="77777777" w:rsidR="00164FAF" w:rsidRPr="00E1141A" w:rsidRDefault="00164FAF" w:rsidP="00164FAF">
            <w:pPr>
              <w:jc w:val="center"/>
              <w:rPr>
                <w:color w:val="000000"/>
                <w:szCs w:val="20"/>
              </w:rPr>
            </w:pPr>
            <w:r>
              <w:rPr>
                <w:color w:val="000000"/>
                <w:szCs w:val="20"/>
              </w:rPr>
              <w:t>$448.01</w:t>
            </w:r>
          </w:p>
        </w:tc>
        <w:tc>
          <w:tcPr>
            <w:tcW w:w="1381" w:type="dxa"/>
            <w:vAlign w:val="center"/>
          </w:tcPr>
          <w:p w14:paraId="7F8929F8" w14:textId="77777777" w:rsidR="00164FAF" w:rsidRPr="00164FAF" w:rsidRDefault="00164FAF" w:rsidP="00164FAF">
            <w:pPr>
              <w:jc w:val="center"/>
              <w:rPr>
                <w:color w:val="000000"/>
                <w:szCs w:val="20"/>
              </w:rPr>
            </w:pPr>
            <w:r w:rsidRPr="00164FAF">
              <w:rPr>
                <w:color w:val="000000"/>
                <w:szCs w:val="20"/>
              </w:rPr>
              <w:t>$933</w:t>
            </w:r>
          </w:p>
        </w:tc>
        <w:tc>
          <w:tcPr>
            <w:tcW w:w="1097" w:type="dxa"/>
            <w:vAlign w:val="center"/>
          </w:tcPr>
          <w:p w14:paraId="4C1BFC44" w14:textId="77777777" w:rsidR="00164FAF" w:rsidRPr="00E1141A" w:rsidRDefault="00164FAF" w:rsidP="00164FAF">
            <w:pPr>
              <w:jc w:val="center"/>
              <w:rPr>
                <w:color w:val="000000"/>
                <w:szCs w:val="20"/>
              </w:rPr>
            </w:pPr>
            <w:r>
              <w:rPr>
                <w:color w:val="000000"/>
                <w:szCs w:val="20"/>
              </w:rPr>
              <w:t>$448.01</w:t>
            </w:r>
          </w:p>
        </w:tc>
        <w:tc>
          <w:tcPr>
            <w:tcW w:w="1256" w:type="dxa"/>
            <w:vAlign w:val="bottom"/>
          </w:tcPr>
          <w:p w14:paraId="68A98934" w14:textId="77777777" w:rsidR="00164FAF" w:rsidRPr="00164FAF" w:rsidRDefault="00164FAF" w:rsidP="00164FAF">
            <w:pPr>
              <w:jc w:val="center"/>
              <w:rPr>
                <w:color w:val="000000"/>
                <w:szCs w:val="20"/>
              </w:rPr>
            </w:pPr>
            <w:r>
              <w:rPr>
                <w:color w:val="000000"/>
                <w:szCs w:val="20"/>
              </w:rPr>
              <w:t>$137.00</w:t>
            </w:r>
          </w:p>
        </w:tc>
      </w:tr>
      <w:tr w:rsidR="00164FAF" w:rsidRPr="00CC1CDC" w14:paraId="1272F1D5" w14:textId="77777777" w:rsidTr="00E328DA">
        <w:trPr>
          <w:cnfStyle w:val="000000010000" w:firstRow="0" w:lastRow="0" w:firstColumn="0" w:lastColumn="0" w:oddVBand="0" w:evenVBand="0" w:oddHBand="0" w:evenHBand="1" w:firstRowFirstColumn="0" w:firstRowLastColumn="0" w:lastRowFirstColumn="0" w:lastRowLastColumn="0"/>
        </w:trPr>
        <w:tc>
          <w:tcPr>
            <w:tcW w:w="3100" w:type="dxa"/>
            <w:vAlign w:val="center"/>
          </w:tcPr>
          <w:p w14:paraId="12DFBE7A" w14:textId="77777777" w:rsidR="00164FAF" w:rsidRPr="004052E9" w:rsidRDefault="00164FAF" w:rsidP="00164FAF">
            <w:pPr>
              <w:rPr>
                <w:rFonts w:asciiTheme="minorHAnsi" w:hAnsiTheme="minorHAnsi" w:cstheme="minorHAnsi"/>
                <w:szCs w:val="20"/>
              </w:rPr>
            </w:pPr>
            <w:r>
              <w:rPr>
                <w:rFonts w:asciiTheme="minorHAnsi" w:hAnsiTheme="minorHAnsi" w:cstheme="minorHAnsi"/>
                <w:szCs w:val="20"/>
              </w:rPr>
              <w:t>16 SEER Heat Pump (HSPF = 9.0</w:t>
            </w:r>
            <w:r w:rsidRPr="004052E9">
              <w:rPr>
                <w:rFonts w:asciiTheme="minorHAnsi" w:hAnsiTheme="minorHAnsi" w:cstheme="minorHAnsi"/>
                <w:szCs w:val="20"/>
              </w:rPr>
              <w:t>)</w:t>
            </w:r>
          </w:p>
        </w:tc>
        <w:tc>
          <w:tcPr>
            <w:tcW w:w="1414" w:type="dxa"/>
            <w:vAlign w:val="center"/>
          </w:tcPr>
          <w:p w14:paraId="2C9B0039" w14:textId="77777777" w:rsidR="00164FAF" w:rsidRPr="00164FAF" w:rsidRDefault="00164FAF" w:rsidP="00164FAF">
            <w:pPr>
              <w:jc w:val="center"/>
              <w:rPr>
                <w:color w:val="000000"/>
                <w:szCs w:val="20"/>
              </w:rPr>
            </w:pPr>
            <w:r w:rsidRPr="00164FAF">
              <w:rPr>
                <w:color w:val="000000"/>
                <w:szCs w:val="20"/>
              </w:rPr>
              <w:t>$1207</w:t>
            </w:r>
            <w:r>
              <w:rPr>
                <w:color w:val="000000"/>
                <w:szCs w:val="20"/>
              </w:rPr>
              <w:t>.00</w:t>
            </w:r>
          </w:p>
        </w:tc>
        <w:tc>
          <w:tcPr>
            <w:tcW w:w="1112" w:type="dxa"/>
            <w:vAlign w:val="center"/>
          </w:tcPr>
          <w:p w14:paraId="5164637F" w14:textId="77777777" w:rsidR="00164FAF" w:rsidRPr="00E1141A" w:rsidRDefault="00164FAF" w:rsidP="00164FAF">
            <w:pPr>
              <w:jc w:val="center"/>
              <w:rPr>
                <w:color w:val="000000"/>
                <w:szCs w:val="20"/>
              </w:rPr>
            </w:pPr>
            <w:r>
              <w:rPr>
                <w:color w:val="000000"/>
                <w:szCs w:val="20"/>
              </w:rPr>
              <w:t>$448.01</w:t>
            </w:r>
          </w:p>
        </w:tc>
        <w:tc>
          <w:tcPr>
            <w:tcW w:w="1381" w:type="dxa"/>
            <w:vAlign w:val="center"/>
          </w:tcPr>
          <w:p w14:paraId="1349E258" w14:textId="77777777" w:rsidR="00164FAF" w:rsidRPr="00164FAF" w:rsidRDefault="00164FAF" w:rsidP="00164FAF">
            <w:pPr>
              <w:jc w:val="center"/>
              <w:rPr>
                <w:color w:val="000000"/>
                <w:szCs w:val="20"/>
              </w:rPr>
            </w:pPr>
            <w:r w:rsidRPr="00164FAF">
              <w:rPr>
                <w:color w:val="000000"/>
                <w:szCs w:val="20"/>
              </w:rPr>
              <w:t>$933</w:t>
            </w:r>
          </w:p>
        </w:tc>
        <w:tc>
          <w:tcPr>
            <w:tcW w:w="1097" w:type="dxa"/>
            <w:vAlign w:val="center"/>
          </w:tcPr>
          <w:p w14:paraId="147D1054" w14:textId="77777777" w:rsidR="00164FAF" w:rsidRPr="00E1141A" w:rsidRDefault="00164FAF" w:rsidP="00164FAF">
            <w:pPr>
              <w:jc w:val="center"/>
              <w:rPr>
                <w:color w:val="000000"/>
                <w:szCs w:val="20"/>
              </w:rPr>
            </w:pPr>
            <w:r>
              <w:rPr>
                <w:color w:val="000000"/>
                <w:szCs w:val="20"/>
              </w:rPr>
              <w:t>$448.01</w:t>
            </w:r>
          </w:p>
        </w:tc>
        <w:tc>
          <w:tcPr>
            <w:tcW w:w="1256" w:type="dxa"/>
            <w:vAlign w:val="bottom"/>
          </w:tcPr>
          <w:p w14:paraId="1CE82F80" w14:textId="77777777" w:rsidR="00164FAF" w:rsidRPr="00164FAF" w:rsidRDefault="00164FAF" w:rsidP="00164FAF">
            <w:pPr>
              <w:jc w:val="center"/>
              <w:rPr>
                <w:color w:val="000000"/>
                <w:szCs w:val="20"/>
              </w:rPr>
            </w:pPr>
            <w:r w:rsidRPr="00164FAF">
              <w:rPr>
                <w:color w:val="000000"/>
                <w:szCs w:val="20"/>
              </w:rPr>
              <w:t>$274</w:t>
            </w:r>
            <w:r>
              <w:rPr>
                <w:color w:val="000000"/>
                <w:szCs w:val="20"/>
              </w:rPr>
              <w:t>.00</w:t>
            </w:r>
            <w:r w:rsidRPr="00164FAF">
              <w:rPr>
                <w:color w:val="000000"/>
                <w:szCs w:val="20"/>
              </w:rPr>
              <w:t xml:space="preserve"> </w:t>
            </w:r>
          </w:p>
        </w:tc>
      </w:tr>
      <w:tr w:rsidR="00164FAF" w:rsidRPr="00CC1CDC" w14:paraId="0D650D39" w14:textId="77777777" w:rsidTr="00E328DA">
        <w:trPr>
          <w:cnfStyle w:val="000000100000" w:firstRow="0" w:lastRow="0" w:firstColumn="0" w:lastColumn="0" w:oddVBand="0" w:evenVBand="0" w:oddHBand="1" w:evenHBand="0" w:firstRowFirstColumn="0" w:firstRowLastColumn="0" w:lastRowFirstColumn="0" w:lastRowLastColumn="0"/>
        </w:trPr>
        <w:tc>
          <w:tcPr>
            <w:tcW w:w="3100" w:type="dxa"/>
            <w:vAlign w:val="center"/>
          </w:tcPr>
          <w:p w14:paraId="5EB431EC" w14:textId="77777777" w:rsidR="00164FAF" w:rsidRPr="004052E9" w:rsidRDefault="00164FAF" w:rsidP="00164FAF">
            <w:pPr>
              <w:rPr>
                <w:rFonts w:asciiTheme="minorHAnsi" w:hAnsiTheme="minorHAnsi" w:cstheme="minorHAnsi"/>
                <w:szCs w:val="20"/>
              </w:rPr>
            </w:pPr>
            <w:r>
              <w:rPr>
                <w:rFonts w:asciiTheme="minorHAnsi" w:hAnsiTheme="minorHAnsi" w:cstheme="minorHAnsi"/>
                <w:szCs w:val="20"/>
              </w:rPr>
              <w:t>17 SEER Heat Pump (HSPF = 9.4</w:t>
            </w:r>
            <w:r w:rsidRPr="004052E9">
              <w:rPr>
                <w:rFonts w:asciiTheme="minorHAnsi" w:hAnsiTheme="minorHAnsi" w:cstheme="minorHAnsi"/>
                <w:szCs w:val="20"/>
              </w:rPr>
              <w:t>)</w:t>
            </w:r>
          </w:p>
        </w:tc>
        <w:tc>
          <w:tcPr>
            <w:tcW w:w="1414" w:type="dxa"/>
            <w:vAlign w:val="center"/>
          </w:tcPr>
          <w:p w14:paraId="41EC17C1" w14:textId="77777777" w:rsidR="00164FAF" w:rsidRPr="00164FAF" w:rsidRDefault="00164FAF" w:rsidP="00164FAF">
            <w:pPr>
              <w:jc w:val="center"/>
              <w:rPr>
                <w:color w:val="000000"/>
                <w:szCs w:val="20"/>
              </w:rPr>
            </w:pPr>
            <w:r w:rsidRPr="00164FAF">
              <w:rPr>
                <w:color w:val="000000"/>
                <w:szCs w:val="20"/>
              </w:rPr>
              <w:t>$1344</w:t>
            </w:r>
            <w:r>
              <w:rPr>
                <w:color w:val="000000"/>
                <w:szCs w:val="20"/>
              </w:rPr>
              <w:t>.00</w:t>
            </w:r>
          </w:p>
        </w:tc>
        <w:tc>
          <w:tcPr>
            <w:tcW w:w="1112" w:type="dxa"/>
            <w:vAlign w:val="center"/>
          </w:tcPr>
          <w:p w14:paraId="19582BF8" w14:textId="77777777" w:rsidR="00164FAF" w:rsidRPr="00E1141A" w:rsidRDefault="00164FAF" w:rsidP="00164FAF">
            <w:pPr>
              <w:jc w:val="center"/>
              <w:rPr>
                <w:color w:val="000000"/>
                <w:szCs w:val="20"/>
              </w:rPr>
            </w:pPr>
            <w:r>
              <w:rPr>
                <w:color w:val="000000"/>
                <w:szCs w:val="20"/>
              </w:rPr>
              <w:t>$448.01</w:t>
            </w:r>
          </w:p>
        </w:tc>
        <w:tc>
          <w:tcPr>
            <w:tcW w:w="1381" w:type="dxa"/>
            <w:vAlign w:val="center"/>
          </w:tcPr>
          <w:p w14:paraId="669B8F4D" w14:textId="77777777" w:rsidR="00164FAF" w:rsidRPr="00164FAF" w:rsidRDefault="00164FAF" w:rsidP="00164FAF">
            <w:pPr>
              <w:jc w:val="center"/>
              <w:rPr>
                <w:color w:val="000000"/>
                <w:szCs w:val="20"/>
              </w:rPr>
            </w:pPr>
            <w:r w:rsidRPr="00164FAF">
              <w:rPr>
                <w:color w:val="000000"/>
                <w:szCs w:val="20"/>
              </w:rPr>
              <w:t>$933</w:t>
            </w:r>
          </w:p>
        </w:tc>
        <w:tc>
          <w:tcPr>
            <w:tcW w:w="1097" w:type="dxa"/>
            <w:vAlign w:val="center"/>
          </w:tcPr>
          <w:p w14:paraId="78D55E60" w14:textId="77777777" w:rsidR="00164FAF" w:rsidRPr="00E1141A" w:rsidRDefault="00164FAF" w:rsidP="00164FAF">
            <w:pPr>
              <w:jc w:val="center"/>
              <w:rPr>
                <w:color w:val="000000"/>
                <w:szCs w:val="20"/>
              </w:rPr>
            </w:pPr>
            <w:r>
              <w:rPr>
                <w:color w:val="000000"/>
                <w:szCs w:val="20"/>
              </w:rPr>
              <w:t>$448.01</w:t>
            </w:r>
          </w:p>
        </w:tc>
        <w:tc>
          <w:tcPr>
            <w:tcW w:w="1256" w:type="dxa"/>
            <w:vAlign w:val="bottom"/>
          </w:tcPr>
          <w:p w14:paraId="2C928E2D" w14:textId="77777777" w:rsidR="00164FAF" w:rsidRPr="00164FAF" w:rsidRDefault="00164FAF" w:rsidP="00164FAF">
            <w:pPr>
              <w:jc w:val="center"/>
              <w:rPr>
                <w:color w:val="000000"/>
                <w:szCs w:val="20"/>
              </w:rPr>
            </w:pPr>
            <w:r w:rsidRPr="00164FAF">
              <w:rPr>
                <w:color w:val="000000"/>
                <w:szCs w:val="20"/>
              </w:rPr>
              <w:t>$411</w:t>
            </w:r>
            <w:r>
              <w:rPr>
                <w:color w:val="000000"/>
                <w:szCs w:val="20"/>
              </w:rPr>
              <w:t>.00</w:t>
            </w:r>
            <w:r w:rsidRPr="00164FAF">
              <w:rPr>
                <w:color w:val="000000"/>
                <w:szCs w:val="20"/>
              </w:rPr>
              <w:t xml:space="preserve"> </w:t>
            </w:r>
          </w:p>
        </w:tc>
      </w:tr>
      <w:tr w:rsidR="00164FAF" w:rsidRPr="00CC1CDC" w14:paraId="782D688B" w14:textId="77777777" w:rsidTr="00E328DA">
        <w:trPr>
          <w:cnfStyle w:val="000000010000" w:firstRow="0" w:lastRow="0" w:firstColumn="0" w:lastColumn="0" w:oddVBand="0" w:evenVBand="0" w:oddHBand="0" w:evenHBand="1" w:firstRowFirstColumn="0" w:firstRowLastColumn="0" w:lastRowFirstColumn="0" w:lastRowLastColumn="0"/>
        </w:trPr>
        <w:tc>
          <w:tcPr>
            <w:tcW w:w="3100" w:type="dxa"/>
            <w:vAlign w:val="center"/>
          </w:tcPr>
          <w:p w14:paraId="78B8F202" w14:textId="77777777" w:rsidR="00164FAF" w:rsidRPr="004052E9" w:rsidRDefault="00164FAF" w:rsidP="00164FAF">
            <w:pPr>
              <w:rPr>
                <w:rFonts w:asciiTheme="minorHAnsi" w:hAnsiTheme="minorHAnsi" w:cstheme="minorHAnsi"/>
                <w:szCs w:val="20"/>
              </w:rPr>
            </w:pPr>
            <w:r w:rsidRPr="004052E9">
              <w:rPr>
                <w:rFonts w:asciiTheme="minorHAnsi" w:hAnsiTheme="minorHAnsi" w:cstheme="minorHAnsi"/>
                <w:szCs w:val="20"/>
              </w:rPr>
              <w:t>18 SEER Heat Pump (HSPF = 9.</w:t>
            </w:r>
            <w:r>
              <w:rPr>
                <w:rFonts w:asciiTheme="minorHAnsi" w:hAnsiTheme="minorHAnsi" w:cstheme="minorHAnsi"/>
                <w:szCs w:val="20"/>
              </w:rPr>
              <w:t>7</w:t>
            </w:r>
            <w:r w:rsidRPr="004052E9">
              <w:rPr>
                <w:rFonts w:asciiTheme="minorHAnsi" w:hAnsiTheme="minorHAnsi" w:cstheme="minorHAnsi"/>
                <w:szCs w:val="20"/>
              </w:rPr>
              <w:t>)</w:t>
            </w:r>
          </w:p>
        </w:tc>
        <w:tc>
          <w:tcPr>
            <w:tcW w:w="1414" w:type="dxa"/>
            <w:vAlign w:val="center"/>
          </w:tcPr>
          <w:p w14:paraId="6A2940AB" w14:textId="77777777" w:rsidR="00164FAF" w:rsidRPr="00164FAF" w:rsidRDefault="00164FAF" w:rsidP="00164FAF">
            <w:pPr>
              <w:jc w:val="center"/>
              <w:rPr>
                <w:color w:val="000000"/>
                <w:szCs w:val="20"/>
              </w:rPr>
            </w:pPr>
            <w:r w:rsidRPr="00164FAF">
              <w:rPr>
                <w:color w:val="000000"/>
                <w:szCs w:val="20"/>
              </w:rPr>
              <w:t>$1481</w:t>
            </w:r>
            <w:r>
              <w:rPr>
                <w:color w:val="000000"/>
                <w:szCs w:val="20"/>
              </w:rPr>
              <w:t>.00</w:t>
            </w:r>
          </w:p>
        </w:tc>
        <w:tc>
          <w:tcPr>
            <w:tcW w:w="1112" w:type="dxa"/>
            <w:vAlign w:val="center"/>
          </w:tcPr>
          <w:p w14:paraId="4BA2C965" w14:textId="77777777" w:rsidR="00164FAF" w:rsidRPr="00E1141A" w:rsidRDefault="00164FAF" w:rsidP="00164FAF">
            <w:pPr>
              <w:jc w:val="center"/>
              <w:rPr>
                <w:color w:val="000000"/>
                <w:szCs w:val="20"/>
              </w:rPr>
            </w:pPr>
            <w:r>
              <w:rPr>
                <w:color w:val="000000"/>
                <w:szCs w:val="20"/>
              </w:rPr>
              <w:t>$448.01</w:t>
            </w:r>
          </w:p>
        </w:tc>
        <w:tc>
          <w:tcPr>
            <w:tcW w:w="1381" w:type="dxa"/>
            <w:vAlign w:val="center"/>
          </w:tcPr>
          <w:p w14:paraId="3F150966" w14:textId="77777777" w:rsidR="00164FAF" w:rsidRPr="00164FAF" w:rsidRDefault="00164FAF" w:rsidP="00164FAF">
            <w:pPr>
              <w:jc w:val="center"/>
              <w:rPr>
                <w:color w:val="000000"/>
                <w:szCs w:val="20"/>
              </w:rPr>
            </w:pPr>
            <w:r w:rsidRPr="00164FAF">
              <w:rPr>
                <w:color w:val="000000"/>
                <w:szCs w:val="20"/>
              </w:rPr>
              <w:t>$933</w:t>
            </w:r>
          </w:p>
        </w:tc>
        <w:tc>
          <w:tcPr>
            <w:tcW w:w="1097" w:type="dxa"/>
            <w:vAlign w:val="center"/>
          </w:tcPr>
          <w:p w14:paraId="25166280" w14:textId="77777777" w:rsidR="00164FAF" w:rsidRPr="00E1141A" w:rsidRDefault="00164FAF" w:rsidP="00164FAF">
            <w:pPr>
              <w:jc w:val="center"/>
              <w:rPr>
                <w:color w:val="000000"/>
                <w:szCs w:val="20"/>
              </w:rPr>
            </w:pPr>
            <w:r>
              <w:rPr>
                <w:color w:val="000000"/>
                <w:szCs w:val="20"/>
              </w:rPr>
              <w:t>$448.01</w:t>
            </w:r>
          </w:p>
        </w:tc>
        <w:tc>
          <w:tcPr>
            <w:tcW w:w="1256" w:type="dxa"/>
            <w:vAlign w:val="bottom"/>
          </w:tcPr>
          <w:p w14:paraId="66CD972C" w14:textId="77777777" w:rsidR="00164FAF" w:rsidRPr="00164FAF" w:rsidRDefault="00164FAF" w:rsidP="00164FAF">
            <w:pPr>
              <w:jc w:val="center"/>
              <w:rPr>
                <w:color w:val="000000"/>
                <w:szCs w:val="20"/>
              </w:rPr>
            </w:pPr>
            <w:r>
              <w:rPr>
                <w:color w:val="000000"/>
                <w:szCs w:val="20"/>
              </w:rPr>
              <w:t>$548.00</w:t>
            </w:r>
          </w:p>
        </w:tc>
      </w:tr>
      <w:tr w:rsidR="00164FAF" w:rsidRPr="00CC1CDC" w14:paraId="5D6CC47D" w14:textId="77777777" w:rsidTr="00E328DA">
        <w:trPr>
          <w:cnfStyle w:val="000000100000" w:firstRow="0" w:lastRow="0" w:firstColumn="0" w:lastColumn="0" w:oddVBand="0" w:evenVBand="0" w:oddHBand="1" w:evenHBand="0" w:firstRowFirstColumn="0" w:firstRowLastColumn="0" w:lastRowFirstColumn="0" w:lastRowLastColumn="0"/>
        </w:trPr>
        <w:tc>
          <w:tcPr>
            <w:tcW w:w="3100" w:type="dxa"/>
            <w:vAlign w:val="center"/>
          </w:tcPr>
          <w:p w14:paraId="01109C7A" w14:textId="77777777" w:rsidR="00164FAF" w:rsidRPr="004052E9" w:rsidRDefault="00164FAF" w:rsidP="00164FAF">
            <w:pPr>
              <w:rPr>
                <w:rFonts w:cstheme="minorHAnsi"/>
                <w:szCs w:val="20"/>
              </w:rPr>
            </w:pPr>
            <w:r>
              <w:rPr>
                <w:rFonts w:cstheme="minorHAnsi"/>
                <w:szCs w:val="20"/>
              </w:rPr>
              <w:t>Efficient Residential Gas Furnace – AFUE 97</w:t>
            </w:r>
          </w:p>
        </w:tc>
        <w:tc>
          <w:tcPr>
            <w:tcW w:w="1414" w:type="dxa"/>
            <w:vAlign w:val="center"/>
          </w:tcPr>
          <w:p w14:paraId="754FB116" w14:textId="77777777" w:rsidR="00164FAF" w:rsidRPr="008F70E3" w:rsidRDefault="00164FAF" w:rsidP="00164FAF">
            <w:pPr>
              <w:jc w:val="center"/>
              <w:rPr>
                <w:rFonts w:cs="Arial"/>
                <w:i/>
                <w:sz w:val="18"/>
                <w:szCs w:val="18"/>
              </w:rPr>
            </w:pPr>
            <w:r>
              <w:rPr>
                <w:rFonts w:cs="Arial"/>
                <w:i/>
                <w:sz w:val="18"/>
                <w:szCs w:val="18"/>
              </w:rPr>
              <w:t>*</w:t>
            </w:r>
          </w:p>
        </w:tc>
        <w:tc>
          <w:tcPr>
            <w:tcW w:w="1112" w:type="dxa"/>
            <w:vAlign w:val="center"/>
          </w:tcPr>
          <w:p w14:paraId="0D497EC0" w14:textId="77777777" w:rsidR="00164FAF" w:rsidRPr="00E1141A" w:rsidRDefault="00164FAF" w:rsidP="00164FAF">
            <w:pPr>
              <w:jc w:val="center"/>
              <w:rPr>
                <w:color w:val="000000"/>
                <w:szCs w:val="20"/>
              </w:rPr>
            </w:pPr>
            <w:r>
              <w:rPr>
                <w:color w:val="000000"/>
                <w:szCs w:val="20"/>
              </w:rPr>
              <w:t>*</w:t>
            </w:r>
          </w:p>
        </w:tc>
        <w:tc>
          <w:tcPr>
            <w:tcW w:w="1381" w:type="dxa"/>
            <w:vAlign w:val="center"/>
          </w:tcPr>
          <w:p w14:paraId="57903E07" w14:textId="77777777" w:rsidR="00164FAF" w:rsidRPr="008F70E3" w:rsidRDefault="00164FAF" w:rsidP="00164FAF">
            <w:pPr>
              <w:jc w:val="center"/>
              <w:rPr>
                <w:rFonts w:cs="Arial"/>
                <w:i/>
                <w:sz w:val="18"/>
                <w:szCs w:val="18"/>
              </w:rPr>
            </w:pPr>
            <w:r>
              <w:rPr>
                <w:rFonts w:cs="Arial"/>
                <w:i/>
                <w:sz w:val="18"/>
                <w:szCs w:val="18"/>
              </w:rPr>
              <w:t>*</w:t>
            </w:r>
          </w:p>
        </w:tc>
        <w:tc>
          <w:tcPr>
            <w:tcW w:w="1097" w:type="dxa"/>
            <w:vAlign w:val="center"/>
          </w:tcPr>
          <w:p w14:paraId="53A867CF" w14:textId="77777777" w:rsidR="00164FAF" w:rsidRPr="00E1141A" w:rsidRDefault="00164FAF" w:rsidP="00164FAF">
            <w:pPr>
              <w:jc w:val="center"/>
              <w:rPr>
                <w:color w:val="000000"/>
                <w:szCs w:val="20"/>
              </w:rPr>
            </w:pPr>
            <w:r>
              <w:rPr>
                <w:color w:val="000000"/>
                <w:szCs w:val="20"/>
              </w:rPr>
              <w:t>*</w:t>
            </w:r>
          </w:p>
        </w:tc>
        <w:tc>
          <w:tcPr>
            <w:tcW w:w="1256" w:type="dxa"/>
            <w:vAlign w:val="center"/>
          </w:tcPr>
          <w:p w14:paraId="7EA36529" w14:textId="77777777" w:rsidR="00164FAF" w:rsidRPr="00744660" w:rsidRDefault="00164FAF" w:rsidP="00164FAF">
            <w:pPr>
              <w:jc w:val="center"/>
              <w:rPr>
                <w:rFonts w:cs="Calibri"/>
                <w:szCs w:val="22"/>
              </w:rPr>
            </w:pPr>
            <w:r>
              <w:rPr>
                <w:rFonts w:cs="Calibri"/>
                <w:szCs w:val="22"/>
              </w:rPr>
              <w:t>*</w:t>
            </w:r>
          </w:p>
        </w:tc>
      </w:tr>
      <w:tr w:rsidR="00164FAF" w:rsidRPr="00CC1CDC" w14:paraId="400BB787" w14:textId="77777777" w:rsidTr="00E328DA">
        <w:trPr>
          <w:cnfStyle w:val="000000010000" w:firstRow="0" w:lastRow="0" w:firstColumn="0" w:lastColumn="0" w:oddVBand="0" w:evenVBand="0" w:oddHBand="0" w:evenHBand="1" w:firstRowFirstColumn="0" w:firstRowLastColumn="0" w:lastRowFirstColumn="0" w:lastRowLastColumn="0"/>
        </w:trPr>
        <w:tc>
          <w:tcPr>
            <w:tcW w:w="3100" w:type="dxa"/>
            <w:vAlign w:val="center"/>
          </w:tcPr>
          <w:p w14:paraId="30BACD26" w14:textId="77777777" w:rsidR="00164FAF" w:rsidRPr="004052E9" w:rsidRDefault="00164FAF" w:rsidP="00164FAF">
            <w:pPr>
              <w:rPr>
                <w:rFonts w:cstheme="minorHAnsi"/>
                <w:szCs w:val="20"/>
              </w:rPr>
            </w:pPr>
            <w:r>
              <w:rPr>
                <w:rFonts w:cstheme="minorHAnsi"/>
                <w:szCs w:val="20"/>
              </w:rPr>
              <w:t>Efficient Residential Gas Furnace – AFUE 96</w:t>
            </w:r>
          </w:p>
        </w:tc>
        <w:tc>
          <w:tcPr>
            <w:tcW w:w="1414" w:type="dxa"/>
            <w:vAlign w:val="center"/>
          </w:tcPr>
          <w:p w14:paraId="095CE733" w14:textId="77777777" w:rsidR="00164FAF" w:rsidRPr="008F70E3" w:rsidRDefault="00164FAF" w:rsidP="00164FAF">
            <w:pPr>
              <w:jc w:val="center"/>
              <w:rPr>
                <w:rFonts w:cs="Arial"/>
                <w:i/>
                <w:sz w:val="18"/>
                <w:szCs w:val="18"/>
              </w:rPr>
            </w:pPr>
            <w:r>
              <w:rPr>
                <w:rFonts w:cs="Arial"/>
                <w:i/>
                <w:sz w:val="18"/>
                <w:szCs w:val="18"/>
              </w:rPr>
              <w:t>*</w:t>
            </w:r>
          </w:p>
        </w:tc>
        <w:tc>
          <w:tcPr>
            <w:tcW w:w="1112" w:type="dxa"/>
            <w:vAlign w:val="center"/>
          </w:tcPr>
          <w:p w14:paraId="4C1E5270" w14:textId="77777777" w:rsidR="00164FAF" w:rsidRPr="00E1141A" w:rsidRDefault="00164FAF" w:rsidP="00164FAF">
            <w:pPr>
              <w:jc w:val="center"/>
              <w:rPr>
                <w:color w:val="000000"/>
                <w:szCs w:val="20"/>
              </w:rPr>
            </w:pPr>
            <w:r>
              <w:rPr>
                <w:color w:val="000000"/>
                <w:szCs w:val="20"/>
              </w:rPr>
              <w:t>*</w:t>
            </w:r>
          </w:p>
        </w:tc>
        <w:tc>
          <w:tcPr>
            <w:tcW w:w="1381" w:type="dxa"/>
            <w:vAlign w:val="center"/>
          </w:tcPr>
          <w:p w14:paraId="424D7465" w14:textId="77777777" w:rsidR="00164FAF" w:rsidRPr="008F70E3" w:rsidRDefault="00164FAF" w:rsidP="00164FAF">
            <w:pPr>
              <w:jc w:val="center"/>
              <w:rPr>
                <w:rFonts w:cs="Arial"/>
                <w:i/>
                <w:sz w:val="18"/>
                <w:szCs w:val="18"/>
              </w:rPr>
            </w:pPr>
            <w:r>
              <w:rPr>
                <w:rFonts w:cs="Arial"/>
                <w:i/>
                <w:sz w:val="18"/>
                <w:szCs w:val="18"/>
              </w:rPr>
              <w:t>*</w:t>
            </w:r>
          </w:p>
        </w:tc>
        <w:tc>
          <w:tcPr>
            <w:tcW w:w="1097" w:type="dxa"/>
            <w:vAlign w:val="center"/>
          </w:tcPr>
          <w:p w14:paraId="30771B23" w14:textId="77777777" w:rsidR="00164FAF" w:rsidRPr="00E1141A" w:rsidRDefault="00164FAF" w:rsidP="00164FAF">
            <w:pPr>
              <w:jc w:val="center"/>
              <w:rPr>
                <w:color w:val="000000"/>
                <w:szCs w:val="20"/>
              </w:rPr>
            </w:pPr>
            <w:r>
              <w:rPr>
                <w:color w:val="000000"/>
                <w:szCs w:val="20"/>
              </w:rPr>
              <w:t>*</w:t>
            </w:r>
          </w:p>
        </w:tc>
        <w:tc>
          <w:tcPr>
            <w:tcW w:w="1256" w:type="dxa"/>
            <w:vAlign w:val="center"/>
          </w:tcPr>
          <w:p w14:paraId="6458DC63" w14:textId="77777777" w:rsidR="00164FAF" w:rsidRPr="00744660" w:rsidRDefault="00164FAF" w:rsidP="00164FAF">
            <w:pPr>
              <w:jc w:val="center"/>
              <w:rPr>
                <w:rFonts w:cs="Calibri"/>
                <w:szCs w:val="22"/>
              </w:rPr>
            </w:pPr>
            <w:r>
              <w:rPr>
                <w:rFonts w:cs="Calibri"/>
                <w:szCs w:val="22"/>
              </w:rPr>
              <w:t>*</w:t>
            </w:r>
          </w:p>
        </w:tc>
      </w:tr>
    </w:tbl>
    <w:p w14:paraId="1C8C8FA9" w14:textId="77777777" w:rsidR="00822BEC" w:rsidRDefault="00822BEC" w:rsidP="00822BEC">
      <w:pPr>
        <w:rPr>
          <w:rFonts w:cstheme="minorHAnsi"/>
          <w:szCs w:val="22"/>
        </w:rPr>
      </w:pPr>
    </w:p>
    <w:p w14:paraId="57700329" w14:textId="77777777" w:rsidR="00F452F0" w:rsidRDefault="00F452F0" w:rsidP="00822BEC">
      <w:pPr>
        <w:rPr>
          <w:rFonts w:cstheme="minorHAnsi"/>
          <w:szCs w:val="22"/>
        </w:rPr>
      </w:pPr>
      <w:r>
        <w:rPr>
          <w:rFonts w:cstheme="minorHAnsi"/>
          <w:szCs w:val="22"/>
        </w:rPr>
        <w:t>* For Gas Furnaces, please see Gas Furnace</w:t>
      </w:r>
      <w:r w:rsidR="001A2AD1">
        <w:rPr>
          <w:rFonts w:cstheme="minorHAnsi"/>
          <w:szCs w:val="22"/>
        </w:rPr>
        <w:t>s</w:t>
      </w:r>
      <w:r>
        <w:rPr>
          <w:rFonts w:cstheme="minorHAnsi"/>
          <w:szCs w:val="22"/>
        </w:rPr>
        <w:t xml:space="preserve"> Calculation</w:t>
      </w:r>
      <w:r w:rsidR="001A2AD1">
        <w:rPr>
          <w:rFonts w:cstheme="minorHAnsi"/>
          <w:szCs w:val="22"/>
        </w:rPr>
        <w:t>s</w:t>
      </w:r>
      <w:r>
        <w:rPr>
          <w:rFonts w:cstheme="minorHAnsi"/>
          <w:szCs w:val="22"/>
        </w:rPr>
        <w:t xml:space="preserve"> [B].</w:t>
      </w:r>
    </w:p>
    <w:p w14:paraId="7F3621A5" w14:textId="77777777" w:rsidR="005A0E53" w:rsidRPr="00397406" w:rsidRDefault="005A0E53" w:rsidP="005A0E53">
      <w:pPr>
        <w:pStyle w:val="Heading3"/>
        <w:rPr>
          <w:rFonts w:asciiTheme="minorHAnsi" w:hAnsiTheme="minorHAnsi"/>
        </w:rPr>
      </w:pPr>
      <w:r w:rsidRPr="00397406">
        <w:rPr>
          <w:rFonts w:asciiTheme="minorHAnsi" w:hAnsiTheme="minorHAnsi"/>
        </w:rPr>
        <w:t>4.3.2 Incremental Measure Cost</w:t>
      </w:r>
      <w:r w:rsidR="00AB36DB" w:rsidRPr="00397406">
        <w:rPr>
          <w:rFonts w:asciiTheme="minorHAnsi" w:hAnsiTheme="minorHAnsi"/>
        </w:rPr>
        <w:t xml:space="preserve"> (IMC)</w:t>
      </w:r>
    </w:p>
    <w:p w14:paraId="5AB5AA68" w14:textId="77777777" w:rsidR="00E163FE" w:rsidRPr="00E82FC8" w:rsidRDefault="00E163FE" w:rsidP="00E163FE">
      <w:pPr>
        <w:rPr>
          <w:rFonts w:ascii="Calibri" w:hAnsi="Calibri" w:cs="Calibri"/>
          <w:szCs w:val="22"/>
        </w:rPr>
      </w:pPr>
      <w:r>
        <w:rPr>
          <w:rFonts w:ascii="Calibri" w:hAnsi="Calibri" w:cs="Calibri"/>
          <w:szCs w:val="22"/>
        </w:rPr>
        <w:t>For ROB</w:t>
      </w:r>
      <w:r w:rsidRPr="00E82FC8">
        <w:rPr>
          <w:rFonts w:ascii="Calibri" w:hAnsi="Calibri" w:cs="Calibri"/>
          <w:szCs w:val="22"/>
        </w:rPr>
        <w:t>, the incremental measure cost (IMC) is the same as the gross measure cost.  See Section 4.</w:t>
      </w:r>
      <w:r>
        <w:rPr>
          <w:rFonts w:ascii="Calibri" w:hAnsi="Calibri" w:cs="Calibri"/>
          <w:szCs w:val="22"/>
        </w:rPr>
        <w:t>3.1</w:t>
      </w:r>
      <w:r w:rsidRPr="00E82FC8">
        <w:rPr>
          <w:rFonts w:ascii="Calibri" w:hAnsi="Calibri" w:cs="Calibri"/>
          <w:szCs w:val="22"/>
        </w:rPr>
        <w:t>.</w:t>
      </w:r>
    </w:p>
    <w:p w14:paraId="06572E2D" w14:textId="77777777" w:rsidR="00E16609" w:rsidRPr="00397406" w:rsidRDefault="00E16609" w:rsidP="00E16609">
      <w:pPr>
        <w:rPr>
          <w:rFonts w:cstheme="minorHAnsi"/>
          <w:szCs w:val="22"/>
        </w:rPr>
      </w:pPr>
      <w:r w:rsidRPr="00397406">
        <w:rPr>
          <w:rFonts w:cstheme="minorHAnsi"/>
          <w:szCs w:val="22"/>
        </w:rPr>
        <w:br w:type="page"/>
      </w:r>
    </w:p>
    <w:bookmarkEnd w:id="28"/>
    <w:p w14:paraId="59933862" w14:textId="77777777" w:rsidR="00E16609" w:rsidRPr="00397406" w:rsidRDefault="00E16609" w:rsidP="00E16609">
      <w:pPr>
        <w:pStyle w:val="Heading1"/>
        <w:rPr>
          <w:rFonts w:cstheme="minorHAnsi"/>
        </w:rPr>
      </w:pPr>
      <w:r w:rsidRPr="00397406">
        <w:rPr>
          <w:rFonts w:cstheme="minorHAnsi"/>
        </w:rPr>
        <w:lastRenderedPageBreak/>
        <w:t>Attachments</w:t>
      </w:r>
    </w:p>
    <w:p w14:paraId="6D1ECDFE" w14:textId="01CA0EE0" w:rsidR="00184505" w:rsidRDefault="00184505" w:rsidP="00DE350F">
      <w:pPr>
        <w:pStyle w:val="Reminders"/>
        <w:numPr>
          <w:ilvl w:val="0"/>
          <w:numId w:val="17"/>
        </w:numPr>
        <w:rPr>
          <w:rFonts w:asciiTheme="minorHAnsi" w:hAnsiTheme="minorHAnsi" w:cstheme="minorHAnsi"/>
          <w:i w:val="0"/>
          <w:color w:val="auto"/>
          <w:szCs w:val="22"/>
        </w:rPr>
      </w:pPr>
      <w:r>
        <w:rPr>
          <w:rFonts w:asciiTheme="minorHAnsi" w:hAnsiTheme="minorHAnsi" w:cstheme="minorHAnsi"/>
          <w:i w:val="0"/>
          <w:color w:val="auto"/>
          <w:szCs w:val="22"/>
        </w:rPr>
        <w:t xml:space="preserve">SCE Savings: </w:t>
      </w:r>
      <w:bookmarkStart w:id="29" w:name="_GoBack"/>
      <w:bookmarkStart w:id="30" w:name="_MON_1483441515"/>
      <w:bookmarkEnd w:id="30"/>
      <w:r w:rsidR="00CB46DE">
        <w:rPr>
          <w:rFonts w:asciiTheme="minorHAnsi" w:hAnsiTheme="minorHAnsi" w:cstheme="minorHAnsi"/>
          <w:i w:val="0"/>
          <w:color w:val="auto"/>
          <w:szCs w:val="22"/>
        </w:rPr>
        <w:object w:dxaOrig="2040" w:dyaOrig="1320" w14:anchorId="3E1F2119">
          <v:shape id="_x0000_i1047" type="#_x0000_t75" style="width:102pt;height:65.25pt" o:ole="">
            <v:imagedata r:id="rId43" o:title=""/>
          </v:shape>
          <o:OLEObject Type="Embed" ProgID="Excel.SheetMacroEnabled.12" ShapeID="_x0000_i1047" DrawAspect="Icon" ObjectID="_1483859205" r:id="rId44"/>
        </w:object>
      </w:r>
      <w:bookmarkEnd w:id="29"/>
    </w:p>
    <w:p w14:paraId="0D6F4C2D" w14:textId="42BAA1A7" w:rsidR="00DE350F" w:rsidRDefault="00DE350F" w:rsidP="00DE350F">
      <w:pPr>
        <w:pStyle w:val="Reminders"/>
        <w:numPr>
          <w:ilvl w:val="0"/>
          <w:numId w:val="17"/>
        </w:numPr>
        <w:rPr>
          <w:rFonts w:asciiTheme="minorHAnsi" w:hAnsiTheme="minorHAnsi" w:cstheme="minorHAnsi"/>
          <w:i w:val="0"/>
          <w:color w:val="auto"/>
          <w:szCs w:val="22"/>
        </w:rPr>
      </w:pPr>
      <w:r w:rsidRPr="00734017">
        <w:rPr>
          <w:rFonts w:asciiTheme="minorHAnsi" w:hAnsiTheme="minorHAnsi" w:cstheme="minorHAnsi"/>
          <w:i w:val="0"/>
          <w:color w:val="auto"/>
          <w:szCs w:val="22"/>
        </w:rPr>
        <w:object w:dxaOrig="1224" w:dyaOrig="792" w14:anchorId="67EB236B">
          <v:shape id="_x0000_i1042" type="#_x0000_t75" style="width:61.5pt;height:39pt" o:ole="">
            <v:imagedata r:id="rId45" o:title=""/>
          </v:shape>
          <o:OLEObject Type="Embed" ProgID="Package" ShapeID="_x0000_i1042" DrawAspect="Icon" ObjectID="_1483859206" r:id="rId46"/>
        </w:object>
      </w:r>
    </w:p>
    <w:bookmarkStart w:id="31" w:name="_MON_1483856688"/>
    <w:bookmarkEnd w:id="31"/>
    <w:p w14:paraId="0CD85F15" w14:textId="70594E38" w:rsidR="00DE350F" w:rsidRDefault="002B12C1" w:rsidP="00DE350F">
      <w:pPr>
        <w:pStyle w:val="Reminders"/>
        <w:numPr>
          <w:ilvl w:val="0"/>
          <w:numId w:val="17"/>
        </w:numPr>
        <w:rPr>
          <w:rFonts w:asciiTheme="minorHAnsi" w:hAnsiTheme="minorHAnsi" w:cstheme="minorHAnsi"/>
          <w:i w:val="0"/>
          <w:color w:val="auto"/>
          <w:szCs w:val="22"/>
        </w:rPr>
      </w:pPr>
      <w:r>
        <w:rPr>
          <w:rFonts w:asciiTheme="minorHAnsi" w:hAnsiTheme="minorHAnsi" w:cstheme="minorHAnsi"/>
          <w:i w:val="0"/>
          <w:color w:val="auto"/>
          <w:szCs w:val="22"/>
        </w:rPr>
        <w:object w:dxaOrig="2040" w:dyaOrig="1339" w14:anchorId="13F31AD6">
          <v:shape id="_x0000_i1043" type="#_x0000_t75" style="width:79.5pt;height:51.75pt" o:ole="">
            <v:imagedata r:id="rId47" o:title=""/>
          </v:shape>
          <o:OLEObject Type="Embed" ProgID="Excel.Sheet.12" ShapeID="_x0000_i1043" DrawAspect="Icon" ObjectID="_1483859207" r:id="rId48"/>
        </w:object>
      </w:r>
    </w:p>
    <w:p w14:paraId="56FC0261" w14:textId="408F3C10" w:rsidR="00612041" w:rsidRPr="00DE350F" w:rsidRDefault="00DE350F" w:rsidP="00E16609">
      <w:pPr>
        <w:pStyle w:val="Reminders"/>
        <w:numPr>
          <w:ilvl w:val="0"/>
          <w:numId w:val="17"/>
        </w:numPr>
        <w:rPr>
          <w:rFonts w:asciiTheme="minorHAnsi" w:hAnsiTheme="minorHAnsi" w:cstheme="minorHAnsi"/>
          <w:i w:val="0"/>
          <w:color w:val="auto"/>
          <w:szCs w:val="22"/>
        </w:rPr>
      </w:pPr>
      <w:r>
        <w:rPr>
          <w:rFonts w:asciiTheme="minorHAnsi" w:hAnsiTheme="minorHAnsi" w:cstheme="minorHAnsi"/>
          <w:i w:val="0"/>
          <w:color w:val="auto"/>
          <w:szCs w:val="22"/>
        </w:rPr>
        <w:t xml:space="preserve">PG&amp;E Savings: </w:t>
      </w:r>
      <w:bookmarkStart w:id="32" w:name="_MON_1483513341"/>
      <w:bookmarkEnd w:id="32"/>
      <w:r w:rsidR="001252F5">
        <w:rPr>
          <w:rFonts w:asciiTheme="minorHAnsi" w:hAnsiTheme="minorHAnsi" w:cstheme="minorHAnsi"/>
          <w:i w:val="0"/>
          <w:color w:val="auto"/>
          <w:szCs w:val="22"/>
        </w:rPr>
        <w:object w:dxaOrig="2040" w:dyaOrig="1339" w14:anchorId="164863AB">
          <v:shape id="_x0000_i1044" type="#_x0000_t75" style="width:102pt;height:67.5pt" o:ole="">
            <v:imagedata r:id="rId49" o:title=""/>
          </v:shape>
          <o:OLEObject Type="Embed" ProgID="Excel.SheetMacroEnabled.12" ShapeID="_x0000_i1044" DrawAspect="Icon" ObjectID="_1483859208" r:id="rId50"/>
        </w:object>
      </w:r>
    </w:p>
    <w:p w14:paraId="1CF417AF" w14:textId="77777777" w:rsidR="00C54EFF" w:rsidRPr="00397406" w:rsidRDefault="00C54EFF" w:rsidP="00E16609">
      <w:pPr>
        <w:rPr>
          <w:rFonts w:cstheme="minorHAnsi"/>
        </w:rPr>
      </w:pPr>
    </w:p>
    <w:p w14:paraId="5B3D633F" w14:textId="77777777" w:rsidR="00C54EFF" w:rsidRPr="00397406" w:rsidRDefault="00C54EFF">
      <w:pPr>
        <w:spacing w:after="200" w:line="276" w:lineRule="auto"/>
        <w:rPr>
          <w:rFonts w:cstheme="minorHAnsi"/>
        </w:rPr>
      </w:pPr>
      <w:r w:rsidRPr="00397406">
        <w:rPr>
          <w:rFonts w:cstheme="minorHAnsi"/>
        </w:rPr>
        <w:br w:type="page"/>
      </w:r>
    </w:p>
    <w:p w14:paraId="5D155D73" w14:textId="77777777" w:rsidR="00C54EFF" w:rsidRPr="00397406" w:rsidRDefault="00C54EFF" w:rsidP="00C54EFF">
      <w:pPr>
        <w:pStyle w:val="Heading1"/>
        <w:rPr>
          <w:rFonts w:cstheme="minorHAnsi"/>
        </w:rPr>
      </w:pPr>
      <w:r w:rsidRPr="00397406">
        <w:rPr>
          <w:rFonts w:cstheme="minorHAnsi"/>
        </w:rPr>
        <w:lastRenderedPageBreak/>
        <w:t>References</w:t>
      </w:r>
    </w:p>
    <w:bookmarkStart w:id="33" w:name="_MON_1483428410"/>
    <w:bookmarkEnd w:id="33"/>
    <w:p w14:paraId="17AEDE65" w14:textId="77777777" w:rsidR="00A17664" w:rsidRPr="00397406" w:rsidRDefault="008F5AEC" w:rsidP="0091424C">
      <w:pPr>
        <w:pStyle w:val="Reminders"/>
        <w:rPr>
          <w:rFonts w:asciiTheme="minorHAnsi" w:hAnsiTheme="minorHAnsi"/>
          <w:i w:val="0"/>
        </w:rPr>
      </w:pPr>
      <w:r>
        <w:rPr>
          <w:rFonts w:asciiTheme="minorHAnsi" w:hAnsiTheme="minorHAnsi"/>
          <w:i w:val="0"/>
        </w:rPr>
        <w:object w:dxaOrig="1531" w:dyaOrig="990" w14:anchorId="4F0E30EF">
          <v:shape id="_x0000_i1045" type="#_x0000_t75" style="width:76.5pt;height:49.5pt" o:ole="">
            <v:imagedata r:id="rId51" o:title=""/>
          </v:shape>
          <o:OLEObject Type="Embed" ProgID="Excel.Sheet.12" ShapeID="_x0000_i1045" DrawAspect="Icon" ObjectID="_1483859209" r:id="rId52"/>
        </w:object>
      </w:r>
    </w:p>
    <w:p w14:paraId="2A968576" w14:textId="77777777" w:rsidR="00DE5FCF" w:rsidRPr="00397406" w:rsidRDefault="00DE5FCF" w:rsidP="0091424C">
      <w:pPr>
        <w:pStyle w:val="Reminders"/>
        <w:rPr>
          <w:rStyle w:val="ReminderChar"/>
          <w:rFonts w:asciiTheme="minorHAnsi" w:hAnsiTheme="minorHAnsi" w:cstheme="minorHAnsi"/>
          <w:sz w:val="22"/>
          <w:szCs w:val="22"/>
        </w:rPr>
      </w:pPr>
    </w:p>
    <w:p w14:paraId="6B8ABF41" w14:textId="77777777" w:rsidR="0091424C" w:rsidRPr="00E163FE" w:rsidRDefault="0091424C" w:rsidP="00AB36DB">
      <w:pPr>
        <w:rPr>
          <w:rFonts w:cstheme="minorHAnsi"/>
        </w:rPr>
      </w:pPr>
      <w:r w:rsidRPr="00E163FE">
        <w:rPr>
          <w:rFonts w:cstheme="minorHAnsi"/>
        </w:rPr>
        <w:t>[</w:t>
      </w:r>
      <w:r w:rsidR="00FD1B17" w:rsidRPr="00E163FE">
        <w:rPr>
          <w:rFonts w:cstheme="minorHAnsi"/>
        </w:rPr>
        <w:t>316</w:t>
      </w:r>
      <w:r w:rsidRPr="00E163FE">
        <w:rPr>
          <w:rFonts w:cstheme="minorHAnsi"/>
        </w:rPr>
        <w:t>]</w:t>
      </w:r>
    </w:p>
    <w:p w14:paraId="44D81414" w14:textId="77777777" w:rsidR="0091424C" w:rsidRPr="00E163FE" w:rsidRDefault="0091424C" w:rsidP="00AB36DB">
      <w:pPr>
        <w:rPr>
          <w:rFonts w:cstheme="minorHAnsi"/>
        </w:rPr>
      </w:pPr>
      <w:r w:rsidRPr="00E163FE">
        <w:rPr>
          <w:rFonts w:cstheme="minorHAnsi"/>
        </w:rPr>
        <w:t>[</w:t>
      </w:r>
      <w:r w:rsidR="00E163FE" w:rsidRPr="00E163FE">
        <w:rPr>
          <w:rFonts w:cstheme="minorHAnsi"/>
        </w:rPr>
        <w:t>368</w:t>
      </w:r>
      <w:r w:rsidRPr="00E163FE">
        <w:rPr>
          <w:rFonts w:cstheme="minorHAnsi"/>
        </w:rPr>
        <w:t>]</w:t>
      </w:r>
    </w:p>
    <w:p w14:paraId="308719A9" w14:textId="77777777" w:rsidR="00E163FE" w:rsidRDefault="00E163FE" w:rsidP="00AB36DB">
      <w:pPr>
        <w:rPr>
          <w:rFonts w:cstheme="minorHAnsi"/>
        </w:rPr>
      </w:pPr>
      <w:r w:rsidRPr="00E163FE">
        <w:rPr>
          <w:rFonts w:cstheme="minorHAnsi"/>
        </w:rPr>
        <w:t>[422]</w:t>
      </w:r>
    </w:p>
    <w:p w14:paraId="46B7B204" w14:textId="10352C95" w:rsidR="00DC5BF3" w:rsidRPr="00E163FE" w:rsidRDefault="00DC5BF3" w:rsidP="00AB36DB">
      <w:pPr>
        <w:rPr>
          <w:rFonts w:cstheme="minorHAnsi"/>
        </w:rPr>
      </w:pPr>
      <w:r>
        <w:rPr>
          <w:rFonts w:cstheme="minorHAnsi"/>
        </w:rPr>
        <w:t>[475]</w:t>
      </w:r>
    </w:p>
    <w:p w14:paraId="49F02C6E" w14:textId="77777777" w:rsidR="00D75059" w:rsidRDefault="0091424C" w:rsidP="00D75059">
      <w:pPr>
        <w:rPr>
          <w:rFonts w:cstheme="minorHAnsi"/>
          <w:szCs w:val="22"/>
        </w:rPr>
      </w:pPr>
      <w:r w:rsidRPr="00D75059">
        <w:rPr>
          <w:rFonts w:cstheme="minorHAnsi"/>
          <w:szCs w:val="22"/>
        </w:rPr>
        <w:t>[A]</w:t>
      </w:r>
      <w:r w:rsidR="00A17664" w:rsidRPr="00D75059">
        <w:rPr>
          <w:rFonts w:cstheme="minorHAnsi"/>
          <w:szCs w:val="22"/>
        </w:rPr>
        <w:t xml:space="preserve"> </w:t>
      </w:r>
      <w:r w:rsidR="00D75059" w:rsidRPr="00D75059">
        <w:rPr>
          <w:rFonts w:cstheme="minorHAnsi"/>
          <w:szCs w:val="22"/>
        </w:rPr>
        <w:t>Email from Katie Wu on the approval of using the 0.85 NTG for upstream residential HVAC.</w:t>
      </w:r>
    </w:p>
    <w:p w14:paraId="1DE54F1B" w14:textId="77777777" w:rsidR="00075A13" w:rsidRDefault="00075A13" w:rsidP="00D75059">
      <w:pPr>
        <w:rPr>
          <w:rFonts w:cstheme="minorHAnsi"/>
          <w:szCs w:val="22"/>
        </w:rPr>
      </w:pPr>
      <w:r>
        <w:rPr>
          <w:rFonts w:cstheme="minorHAnsi"/>
          <w:szCs w:val="22"/>
        </w:rPr>
        <w:t>[B] Attachment 3 – Gas Furnaces Calculations</w:t>
      </w:r>
    </w:p>
    <w:p w14:paraId="01187BCE" w14:textId="77777777" w:rsidR="00090189" w:rsidRPr="00D75059" w:rsidRDefault="00090189" w:rsidP="00D75059">
      <w:pPr>
        <w:rPr>
          <w:rFonts w:cstheme="minorHAnsi"/>
          <w:szCs w:val="22"/>
        </w:rPr>
      </w:pPr>
      <w:r>
        <w:rPr>
          <w:rFonts w:cstheme="minorHAnsi"/>
          <w:szCs w:val="22"/>
        </w:rPr>
        <w:t>[C] Attachment 4 – PG&amp;E Calculation Template</w:t>
      </w:r>
    </w:p>
    <w:p w14:paraId="23523BC5" w14:textId="77777777" w:rsidR="00DE5FCF" w:rsidRPr="00397406" w:rsidRDefault="00DE5FCF" w:rsidP="00AB36DB">
      <w:pPr>
        <w:rPr>
          <w:rFonts w:cstheme="minorHAnsi"/>
          <w:color w:val="FF0000"/>
        </w:rPr>
      </w:pPr>
    </w:p>
    <w:p w14:paraId="24CBB54F" w14:textId="77777777" w:rsidR="0091424C" w:rsidRPr="00397406" w:rsidRDefault="0091424C" w:rsidP="00AB36DB">
      <w:pPr>
        <w:rPr>
          <w:rFonts w:cstheme="minorHAnsi"/>
        </w:rPr>
      </w:pPr>
    </w:p>
    <w:p w14:paraId="35F75448" w14:textId="77777777" w:rsidR="00AB36DB" w:rsidRPr="00397406" w:rsidRDefault="00AB36DB" w:rsidP="00AB36DB"/>
    <w:p w14:paraId="6C690F4E" w14:textId="77777777" w:rsidR="008E25B1" w:rsidRPr="00397406" w:rsidRDefault="008E25B1">
      <w:pPr>
        <w:spacing w:after="200" w:line="276" w:lineRule="auto"/>
      </w:pPr>
      <w:r w:rsidRPr="00397406">
        <w:br w:type="page"/>
      </w:r>
    </w:p>
    <w:p w14:paraId="157D0DE3" w14:textId="77777777" w:rsidR="008E25B1" w:rsidRPr="00397406" w:rsidRDefault="00E87C8F" w:rsidP="00E87C8F">
      <w:pPr>
        <w:pStyle w:val="Heading1"/>
      </w:pPr>
      <w:r w:rsidRPr="00397406">
        <w:lastRenderedPageBreak/>
        <w:t>Appendix A</w:t>
      </w:r>
      <w:r w:rsidR="00B4065F" w:rsidRPr="00397406">
        <w:t>:</w:t>
      </w:r>
      <w:r w:rsidRPr="00397406">
        <w:t xml:space="preserve"> </w:t>
      </w:r>
      <w:r w:rsidR="00B4065F" w:rsidRPr="00397406">
        <w:t>Application</w:t>
      </w:r>
      <w:r w:rsidRPr="00397406">
        <w:t xml:space="preserve"> Types</w:t>
      </w:r>
    </w:p>
    <w:p w14:paraId="798A7C54" w14:textId="77777777" w:rsidR="00933188" w:rsidRPr="00397406" w:rsidRDefault="00933188" w:rsidP="00933188">
      <w:pPr>
        <w:rPr>
          <w:szCs w:val="22"/>
        </w:rPr>
      </w:pPr>
      <w:r w:rsidRPr="00397406">
        <w:t>This table compares the application types in SCE’s systems with those in DEER.</w:t>
      </w:r>
    </w:p>
    <w:p w14:paraId="50D08B90" w14:textId="77777777" w:rsidR="00933188" w:rsidRPr="00397406" w:rsidRDefault="00933188" w:rsidP="00933188"/>
    <w:tbl>
      <w:tblPr>
        <w:tblStyle w:val="TableContemporary"/>
        <w:tblW w:w="9508" w:type="dxa"/>
        <w:tblLayout w:type="fixed"/>
        <w:tblLook w:val="04A0" w:firstRow="1" w:lastRow="0" w:firstColumn="1" w:lastColumn="0" w:noHBand="0" w:noVBand="1"/>
      </w:tblPr>
      <w:tblGrid>
        <w:gridCol w:w="1458"/>
        <w:gridCol w:w="1710"/>
        <w:gridCol w:w="1350"/>
        <w:gridCol w:w="1170"/>
        <w:gridCol w:w="1170"/>
        <w:gridCol w:w="1170"/>
        <w:gridCol w:w="630"/>
        <w:gridCol w:w="850"/>
      </w:tblGrid>
      <w:tr w:rsidR="00E87C8F" w:rsidRPr="00397406" w14:paraId="4559A2B5" w14:textId="77777777" w:rsidTr="00A523FF">
        <w:trPr>
          <w:cnfStyle w:val="100000000000" w:firstRow="1" w:lastRow="0" w:firstColumn="0" w:lastColumn="0" w:oddVBand="0" w:evenVBand="0" w:oddHBand="0" w:evenHBand="0" w:firstRowFirstColumn="0" w:firstRowLastColumn="0" w:lastRowFirstColumn="0" w:lastRowLastColumn="0"/>
          <w:trHeight w:val="581"/>
        </w:trPr>
        <w:tc>
          <w:tcPr>
            <w:tcW w:w="1458" w:type="dxa"/>
            <w:vMerge w:val="restart"/>
          </w:tcPr>
          <w:p w14:paraId="6B8706A0"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 xml:space="preserve">SCE </w:t>
            </w:r>
            <w:r w:rsidR="00B4065F" w:rsidRPr="00397406">
              <w:rPr>
                <w:rFonts w:asciiTheme="minorHAnsi" w:hAnsiTheme="minorHAnsi"/>
                <w:sz w:val="18"/>
                <w:szCs w:val="18"/>
              </w:rPr>
              <w:t>Application</w:t>
            </w:r>
            <w:r w:rsidR="00A523FF" w:rsidRPr="00397406">
              <w:rPr>
                <w:rFonts w:asciiTheme="minorHAnsi" w:hAnsiTheme="minorHAnsi"/>
                <w:sz w:val="18"/>
                <w:szCs w:val="18"/>
              </w:rPr>
              <w:t xml:space="preserve"> (Program)</w:t>
            </w:r>
            <w:r w:rsidRPr="00397406">
              <w:rPr>
                <w:rFonts w:asciiTheme="minorHAnsi" w:hAnsiTheme="minorHAnsi"/>
                <w:sz w:val="18"/>
                <w:szCs w:val="18"/>
              </w:rPr>
              <w:t xml:space="preserve"> Type</w:t>
            </w:r>
          </w:p>
        </w:tc>
        <w:tc>
          <w:tcPr>
            <w:tcW w:w="1710" w:type="dxa"/>
            <w:vMerge w:val="restart"/>
          </w:tcPr>
          <w:p w14:paraId="361616DF" w14:textId="77777777" w:rsidR="00E87C8F" w:rsidRPr="00397406" w:rsidRDefault="00A523FF" w:rsidP="00A523FF">
            <w:pPr>
              <w:rPr>
                <w:rFonts w:asciiTheme="minorHAnsi" w:hAnsiTheme="minorHAnsi"/>
                <w:sz w:val="18"/>
                <w:szCs w:val="18"/>
              </w:rPr>
            </w:pPr>
            <w:r w:rsidRPr="00397406">
              <w:rPr>
                <w:rFonts w:asciiTheme="minorHAnsi" w:hAnsiTheme="minorHAnsi"/>
                <w:sz w:val="18"/>
                <w:szCs w:val="18"/>
              </w:rPr>
              <w:t>DEER</w:t>
            </w:r>
            <w:r w:rsidR="00E87C8F" w:rsidRPr="00397406">
              <w:rPr>
                <w:rFonts w:asciiTheme="minorHAnsi" w:hAnsiTheme="minorHAnsi"/>
                <w:sz w:val="18"/>
                <w:szCs w:val="18"/>
              </w:rPr>
              <w:t xml:space="preserve"> Application Type</w:t>
            </w:r>
          </w:p>
        </w:tc>
        <w:tc>
          <w:tcPr>
            <w:tcW w:w="2520" w:type="dxa"/>
            <w:gridSpan w:val="2"/>
          </w:tcPr>
          <w:p w14:paraId="08782E79"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Savings</w:t>
            </w:r>
          </w:p>
        </w:tc>
        <w:tc>
          <w:tcPr>
            <w:tcW w:w="2340" w:type="dxa"/>
            <w:gridSpan w:val="2"/>
          </w:tcPr>
          <w:p w14:paraId="059B9A0C"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Cost</w:t>
            </w:r>
          </w:p>
        </w:tc>
        <w:tc>
          <w:tcPr>
            <w:tcW w:w="1480" w:type="dxa"/>
            <w:gridSpan w:val="2"/>
          </w:tcPr>
          <w:p w14:paraId="3D7179C7"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Life</w:t>
            </w:r>
          </w:p>
        </w:tc>
      </w:tr>
      <w:tr w:rsidR="00E87C8F" w:rsidRPr="00397406" w14:paraId="6818CC0A"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vMerge/>
          </w:tcPr>
          <w:p w14:paraId="1AC3C44F" w14:textId="77777777" w:rsidR="00E87C8F" w:rsidRPr="00397406" w:rsidRDefault="00E87C8F" w:rsidP="00A523FF">
            <w:pPr>
              <w:rPr>
                <w:rFonts w:asciiTheme="minorHAnsi" w:hAnsiTheme="minorHAnsi"/>
                <w:sz w:val="18"/>
                <w:szCs w:val="18"/>
              </w:rPr>
            </w:pPr>
          </w:p>
        </w:tc>
        <w:tc>
          <w:tcPr>
            <w:tcW w:w="1710" w:type="dxa"/>
            <w:vMerge/>
          </w:tcPr>
          <w:p w14:paraId="634EDA45" w14:textId="77777777" w:rsidR="00E87C8F" w:rsidRPr="00397406" w:rsidRDefault="00E87C8F" w:rsidP="00A523FF">
            <w:pPr>
              <w:rPr>
                <w:rFonts w:asciiTheme="minorHAnsi" w:hAnsiTheme="minorHAnsi"/>
                <w:sz w:val="18"/>
                <w:szCs w:val="18"/>
              </w:rPr>
            </w:pPr>
          </w:p>
        </w:tc>
        <w:tc>
          <w:tcPr>
            <w:tcW w:w="1350" w:type="dxa"/>
          </w:tcPr>
          <w:p w14:paraId="63188585"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00933188" w:rsidRPr="00397406">
              <w:rPr>
                <w:rFonts w:asciiTheme="minorHAnsi" w:hAnsiTheme="minorHAnsi"/>
                <w:b/>
                <w:sz w:val="18"/>
                <w:szCs w:val="18"/>
              </w:rPr>
              <w:t xml:space="preserve"> Baseline (BL)</w:t>
            </w:r>
          </w:p>
        </w:tc>
        <w:tc>
          <w:tcPr>
            <w:tcW w:w="1170" w:type="dxa"/>
          </w:tcPr>
          <w:p w14:paraId="3EC73434"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1170" w:type="dxa"/>
          </w:tcPr>
          <w:p w14:paraId="7B2A9683"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1170" w:type="dxa"/>
          </w:tcPr>
          <w:p w14:paraId="2BDD27D0"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630" w:type="dxa"/>
          </w:tcPr>
          <w:p w14:paraId="5E4D12BA"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850" w:type="dxa"/>
          </w:tcPr>
          <w:p w14:paraId="4DD4644D"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r>
      <w:tr w:rsidR="00E87C8F" w:rsidRPr="00397406" w14:paraId="015E875D" w14:textId="77777777" w:rsidTr="00A523FF">
        <w:trPr>
          <w:cnfStyle w:val="000000010000" w:firstRow="0" w:lastRow="0" w:firstColumn="0" w:lastColumn="0" w:oddVBand="0" w:evenVBand="0" w:oddHBand="0" w:evenHBand="1" w:firstRowFirstColumn="0" w:firstRowLastColumn="0" w:lastRowFirstColumn="0" w:lastRowLastColumn="0"/>
          <w:trHeight w:val="666"/>
        </w:trPr>
        <w:tc>
          <w:tcPr>
            <w:tcW w:w="1458" w:type="dxa"/>
          </w:tcPr>
          <w:p w14:paraId="1A58955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w:t>
            </w:r>
            <w:r w:rsidR="001C1338" w:rsidRPr="00397406">
              <w:rPr>
                <w:rFonts w:asciiTheme="minorHAnsi" w:hAnsiTheme="minorHAnsi"/>
                <w:sz w:val="18"/>
                <w:szCs w:val="18"/>
              </w:rPr>
              <w:t xml:space="preserve"> Construction (NEW)</w:t>
            </w:r>
          </w:p>
        </w:tc>
        <w:tc>
          <w:tcPr>
            <w:tcW w:w="1710" w:type="dxa"/>
          </w:tcPr>
          <w:p w14:paraId="53651DA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 Construction (</w:t>
            </w:r>
            <w:proofErr w:type="spellStart"/>
            <w:r w:rsidRPr="00397406">
              <w:rPr>
                <w:rFonts w:asciiTheme="minorHAnsi" w:hAnsiTheme="minorHAnsi"/>
                <w:sz w:val="18"/>
                <w:szCs w:val="18"/>
              </w:rPr>
              <w:t>Nc</w:t>
            </w:r>
            <w:proofErr w:type="spellEnd"/>
            <w:r w:rsidRPr="00397406">
              <w:rPr>
                <w:rFonts w:asciiTheme="minorHAnsi" w:hAnsiTheme="minorHAnsi"/>
                <w:sz w:val="18"/>
                <w:szCs w:val="18"/>
              </w:rPr>
              <w:t>)</w:t>
            </w:r>
          </w:p>
        </w:tc>
        <w:tc>
          <w:tcPr>
            <w:tcW w:w="1350" w:type="dxa"/>
          </w:tcPr>
          <w:p w14:paraId="692FE968"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Code</w:t>
            </w:r>
            <w:r w:rsidR="00E87C8F" w:rsidRPr="00397406">
              <w:rPr>
                <w:rFonts w:asciiTheme="minorHAnsi" w:hAnsiTheme="minorHAnsi"/>
                <w:sz w:val="18"/>
                <w:szCs w:val="18"/>
              </w:rPr>
              <w:t xml:space="preserve"> or </w:t>
            </w:r>
            <w:r w:rsidRPr="00397406">
              <w:rPr>
                <w:rFonts w:asciiTheme="minorHAnsi" w:hAnsiTheme="minorHAnsi"/>
                <w:sz w:val="18"/>
                <w:szCs w:val="18"/>
              </w:rPr>
              <w:t>Standard</w:t>
            </w:r>
          </w:p>
        </w:tc>
        <w:tc>
          <w:tcPr>
            <w:tcW w:w="1170" w:type="dxa"/>
          </w:tcPr>
          <w:p w14:paraId="6E1A3523"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7E75714D"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7A88A54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6738D2C7"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09FB1B9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6838F7FF" w14:textId="77777777" w:rsidTr="00A523FF">
        <w:trPr>
          <w:cnfStyle w:val="000000100000" w:firstRow="0" w:lastRow="0" w:firstColumn="0" w:lastColumn="0" w:oddVBand="0" w:evenVBand="0" w:oddHBand="1" w:evenHBand="0" w:firstRowFirstColumn="0" w:firstRowLastColumn="0" w:lastRowFirstColumn="0" w:lastRowLastColumn="0"/>
          <w:trHeight w:val="1182"/>
        </w:trPr>
        <w:tc>
          <w:tcPr>
            <w:tcW w:w="1458" w:type="dxa"/>
          </w:tcPr>
          <w:p w14:paraId="227BB8E7"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Replace on Burnout (ROB)</w:t>
            </w:r>
          </w:p>
        </w:tc>
        <w:tc>
          <w:tcPr>
            <w:tcW w:w="1710" w:type="dxa"/>
          </w:tcPr>
          <w:p w14:paraId="7F713FA5"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Replace on Burnout (Rob), </w:t>
            </w:r>
            <w:r w:rsidR="008E25B1" w:rsidRPr="00397406">
              <w:rPr>
                <w:rFonts w:asciiTheme="minorHAnsi" w:hAnsiTheme="minorHAnsi"/>
                <w:sz w:val="18"/>
                <w:szCs w:val="18"/>
              </w:rPr>
              <w:t>Normal Replacement (NR)</w:t>
            </w:r>
          </w:p>
        </w:tc>
        <w:tc>
          <w:tcPr>
            <w:tcW w:w="1350" w:type="dxa"/>
          </w:tcPr>
          <w:p w14:paraId="36A39E75"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3E02B3F6"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08BECCD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1AC44FB6"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7832AE2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4B50722D"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48ED55E4"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6C8ECEB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Retrofit (RET)</w:t>
            </w:r>
          </w:p>
        </w:tc>
        <w:tc>
          <w:tcPr>
            <w:tcW w:w="1710" w:type="dxa"/>
          </w:tcPr>
          <w:p w14:paraId="3D9C736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Early Replacement (ER)</w:t>
            </w:r>
          </w:p>
        </w:tc>
        <w:tc>
          <w:tcPr>
            <w:tcW w:w="1350" w:type="dxa"/>
          </w:tcPr>
          <w:p w14:paraId="36052B0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Cust</w:t>
            </w:r>
            <w:r w:rsidR="00E87C8F" w:rsidRPr="00397406">
              <w:rPr>
                <w:rFonts w:asciiTheme="minorHAnsi" w:hAnsiTheme="minorHAnsi"/>
                <w:sz w:val="18"/>
                <w:szCs w:val="18"/>
              </w:rPr>
              <w:t>omer</w:t>
            </w:r>
            <w:r w:rsidRPr="00397406">
              <w:rPr>
                <w:rFonts w:asciiTheme="minorHAnsi" w:hAnsiTheme="minorHAnsi"/>
                <w:sz w:val="18"/>
                <w:szCs w:val="18"/>
              </w:rPr>
              <w:t xml:space="preserve"> Existing</w:t>
            </w:r>
          </w:p>
        </w:tc>
        <w:tc>
          <w:tcPr>
            <w:tcW w:w="1170" w:type="dxa"/>
          </w:tcPr>
          <w:p w14:paraId="7F50DD92"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5C511A0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2E617A35"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630" w:type="dxa"/>
          </w:tcPr>
          <w:p w14:paraId="6C9A050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RUL</w:t>
            </w:r>
          </w:p>
        </w:tc>
        <w:tc>
          <w:tcPr>
            <w:tcW w:w="850" w:type="dxa"/>
          </w:tcPr>
          <w:p w14:paraId="6BC03CE7"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EUL-RUL</w:t>
            </w:r>
          </w:p>
        </w:tc>
      </w:tr>
      <w:tr w:rsidR="00E87C8F" w:rsidRPr="00397406" w14:paraId="187A1B88"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tcPr>
          <w:p w14:paraId="5404DBED"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 First Baseline Only (REF)</w:t>
            </w:r>
          </w:p>
        </w:tc>
        <w:tc>
          <w:tcPr>
            <w:tcW w:w="1710" w:type="dxa"/>
          </w:tcPr>
          <w:p w14:paraId="5975F39B"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Early Replacement RUL (</w:t>
            </w:r>
            <w:proofErr w:type="spellStart"/>
            <w:r w:rsidRPr="00397406">
              <w:rPr>
                <w:rFonts w:asciiTheme="minorHAnsi" w:hAnsiTheme="minorHAnsi"/>
                <w:sz w:val="18"/>
                <w:szCs w:val="18"/>
              </w:rPr>
              <w:t>ErRul</w:t>
            </w:r>
            <w:proofErr w:type="spellEnd"/>
            <w:r w:rsidRPr="00397406">
              <w:rPr>
                <w:rFonts w:asciiTheme="minorHAnsi" w:hAnsiTheme="minorHAnsi"/>
                <w:sz w:val="18"/>
                <w:szCs w:val="18"/>
              </w:rPr>
              <w:t>)</w:t>
            </w:r>
          </w:p>
        </w:tc>
        <w:tc>
          <w:tcPr>
            <w:tcW w:w="1350" w:type="dxa"/>
          </w:tcPr>
          <w:p w14:paraId="1D0F595A"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70E39594"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65EE3E55"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7FDA2E8C"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7038B1BC"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4A076352"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468582FE"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1F7EE29C"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Add-on (REA)</w:t>
            </w:r>
          </w:p>
        </w:tc>
        <w:tc>
          <w:tcPr>
            <w:tcW w:w="1710" w:type="dxa"/>
          </w:tcPr>
          <w:p w14:paraId="61C848F8"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350" w:type="dxa"/>
          </w:tcPr>
          <w:p w14:paraId="5BA44B2D"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48E4EB91"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112DFAF0"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2C0073D3"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286826B1"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3EA12141"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bl>
    <w:p w14:paraId="0AFF35F3" w14:textId="77777777" w:rsidR="00E87C8F" w:rsidRPr="00397406" w:rsidRDefault="00E87C8F" w:rsidP="00E87C8F">
      <w:pPr>
        <w:spacing w:after="200" w:line="276" w:lineRule="auto"/>
      </w:pPr>
    </w:p>
    <w:p w14:paraId="7BC55F6D" w14:textId="77777777" w:rsidR="00E87C8F" w:rsidRPr="00397406" w:rsidRDefault="00E87C8F">
      <w:pPr>
        <w:spacing w:after="200" w:line="276" w:lineRule="auto"/>
      </w:pPr>
      <w:r w:rsidRPr="00397406">
        <w:br w:type="page"/>
      </w:r>
    </w:p>
    <w:p w14:paraId="5DEAC29F" w14:textId="77777777" w:rsidR="00F476E8" w:rsidRPr="00397406" w:rsidRDefault="00E87C8F" w:rsidP="00E071A5">
      <w:pPr>
        <w:pStyle w:val="Heading1"/>
      </w:pPr>
      <w:r w:rsidRPr="00397406">
        <w:lastRenderedPageBreak/>
        <w:t>Appendix B</w:t>
      </w:r>
      <w:r w:rsidR="00B4065F" w:rsidRPr="00397406">
        <w:t>:</w:t>
      </w:r>
      <w:r w:rsidRPr="00397406">
        <w:t xml:space="preserve"> Delivery Mechanism</w:t>
      </w:r>
      <w:r w:rsidR="00B4065F" w:rsidRPr="00397406">
        <w:t>s</w:t>
      </w:r>
    </w:p>
    <w:p w14:paraId="12392881" w14:textId="77777777" w:rsidR="00A523FF" w:rsidRPr="00397406" w:rsidRDefault="00AC0B1D" w:rsidP="00A523FF">
      <w:r w:rsidRPr="00397406">
        <w:t>A delivery mechanism is a delivery method paired with an incentive method</w:t>
      </w:r>
      <w:r w:rsidR="00A523FF" w:rsidRPr="00397406">
        <w:t>.</w:t>
      </w:r>
      <w:r w:rsidRPr="00397406">
        <w:t xml:space="preserve"> SCE’s delivery methods include:</w:t>
      </w:r>
    </w:p>
    <w:p w14:paraId="35D38F11" w14:textId="77777777" w:rsidR="00AC0B1D" w:rsidRPr="00397406" w:rsidRDefault="00AC0B1D" w:rsidP="00AC0B1D">
      <w:pPr>
        <w:pStyle w:val="ListParagraph"/>
        <w:numPr>
          <w:ilvl w:val="0"/>
          <w:numId w:val="13"/>
        </w:numPr>
      </w:pPr>
      <w:r w:rsidRPr="00397406">
        <w:t>Appliance Turn-in and Recycling</w:t>
      </w:r>
    </w:p>
    <w:p w14:paraId="10244D7B" w14:textId="77777777" w:rsidR="00AC0B1D" w:rsidRPr="00397406" w:rsidRDefault="00AC0B1D" w:rsidP="00AC0B1D">
      <w:pPr>
        <w:pStyle w:val="ListParagraph"/>
        <w:numPr>
          <w:ilvl w:val="0"/>
          <w:numId w:val="13"/>
        </w:numPr>
      </w:pPr>
      <w:r w:rsidRPr="00397406">
        <w:t>Audit/Information</w:t>
      </w:r>
    </w:p>
    <w:p w14:paraId="5BBD140A" w14:textId="77777777" w:rsidR="00AC0B1D" w:rsidRPr="00397406" w:rsidRDefault="00AC0B1D" w:rsidP="00AC0B1D">
      <w:pPr>
        <w:pStyle w:val="ListParagraph"/>
        <w:numPr>
          <w:ilvl w:val="0"/>
          <w:numId w:val="13"/>
        </w:numPr>
      </w:pPr>
      <w:r w:rsidRPr="00397406">
        <w:t>Commissioning</w:t>
      </w:r>
    </w:p>
    <w:p w14:paraId="7FB6B1D9" w14:textId="77777777" w:rsidR="00AC0B1D" w:rsidRPr="00397406" w:rsidRDefault="00AC0B1D" w:rsidP="00AC0B1D">
      <w:pPr>
        <w:pStyle w:val="ListParagraph"/>
        <w:numPr>
          <w:ilvl w:val="0"/>
          <w:numId w:val="13"/>
        </w:numPr>
      </w:pPr>
      <w:r w:rsidRPr="00397406">
        <w:t>Financial Support</w:t>
      </w:r>
    </w:p>
    <w:p w14:paraId="1ED1D974" w14:textId="77777777" w:rsidR="00AC0B1D" w:rsidRPr="00397406" w:rsidRDefault="00AC0B1D" w:rsidP="00AC0B1D">
      <w:pPr>
        <w:pStyle w:val="ListParagraph"/>
        <w:numPr>
          <w:ilvl w:val="0"/>
          <w:numId w:val="13"/>
        </w:numPr>
      </w:pPr>
      <w:r w:rsidRPr="00397406">
        <w:t>Innovative Design</w:t>
      </w:r>
    </w:p>
    <w:p w14:paraId="73900849" w14:textId="77777777" w:rsidR="00AC0B1D" w:rsidRPr="00397406" w:rsidRDefault="00AC0B1D" w:rsidP="00AC0B1D">
      <w:pPr>
        <w:pStyle w:val="ListParagraph"/>
        <w:numPr>
          <w:ilvl w:val="0"/>
          <w:numId w:val="13"/>
        </w:numPr>
      </w:pPr>
      <w:r w:rsidRPr="00397406">
        <w:t>Midstream Programs</w:t>
      </w:r>
    </w:p>
    <w:p w14:paraId="779ACDDB" w14:textId="77777777" w:rsidR="00AC0B1D" w:rsidRPr="00397406" w:rsidRDefault="00AC0B1D" w:rsidP="00AC0B1D">
      <w:pPr>
        <w:pStyle w:val="ListParagraph"/>
        <w:numPr>
          <w:ilvl w:val="0"/>
          <w:numId w:val="13"/>
        </w:numPr>
      </w:pPr>
      <w:r w:rsidRPr="00397406">
        <w:t>Partnership</w:t>
      </w:r>
    </w:p>
    <w:p w14:paraId="08D835C9" w14:textId="77777777" w:rsidR="00AC0B1D" w:rsidRPr="00397406" w:rsidRDefault="00AC0B1D" w:rsidP="00AC0B1D">
      <w:pPr>
        <w:pStyle w:val="ListParagraph"/>
        <w:numPr>
          <w:ilvl w:val="0"/>
          <w:numId w:val="13"/>
        </w:numPr>
      </w:pPr>
      <w:r w:rsidRPr="00397406">
        <w:t>Upstream Programs</w:t>
      </w:r>
      <w:r w:rsidRPr="00397406">
        <w:br/>
      </w:r>
    </w:p>
    <w:p w14:paraId="699410CC" w14:textId="77777777" w:rsidR="00AC0B1D" w:rsidRPr="00397406" w:rsidRDefault="00AC0B1D" w:rsidP="00A523FF">
      <w:r w:rsidRPr="00397406">
        <w:t>The following table describes the incentive methods.</w:t>
      </w:r>
    </w:p>
    <w:p w14:paraId="70554576" w14:textId="77777777" w:rsidR="00A523FF" w:rsidRPr="00397406" w:rsidRDefault="00A523FF" w:rsidP="00A523FF"/>
    <w:tbl>
      <w:tblPr>
        <w:tblStyle w:val="TableContemporary"/>
        <w:tblW w:w="0" w:type="auto"/>
        <w:tblLook w:val="04A0" w:firstRow="1" w:lastRow="0" w:firstColumn="1" w:lastColumn="0" w:noHBand="0" w:noVBand="1"/>
      </w:tblPr>
      <w:tblGrid>
        <w:gridCol w:w="2323"/>
        <w:gridCol w:w="7037"/>
      </w:tblGrid>
      <w:tr w:rsidR="00A523FF" w:rsidRPr="00397406" w14:paraId="0ED4E8F9" w14:textId="77777777" w:rsidTr="00A523FF">
        <w:trPr>
          <w:cnfStyle w:val="100000000000" w:firstRow="1" w:lastRow="0" w:firstColumn="0" w:lastColumn="0" w:oddVBand="0" w:evenVBand="0" w:oddHBand="0" w:evenHBand="0" w:firstRowFirstColumn="0" w:firstRowLastColumn="0" w:lastRowFirstColumn="0" w:lastRowLastColumn="0"/>
        </w:trPr>
        <w:tc>
          <w:tcPr>
            <w:tcW w:w="2358" w:type="dxa"/>
          </w:tcPr>
          <w:p w14:paraId="1256BA87" w14:textId="77777777" w:rsidR="00A523FF" w:rsidRPr="00397406" w:rsidRDefault="00AC0B1D" w:rsidP="00A523FF">
            <w:pPr>
              <w:rPr>
                <w:rFonts w:asciiTheme="minorHAnsi" w:hAnsiTheme="minorHAnsi"/>
              </w:rPr>
            </w:pPr>
            <w:r w:rsidRPr="00397406">
              <w:rPr>
                <w:rFonts w:asciiTheme="minorHAnsi" w:hAnsiTheme="minorHAnsi"/>
              </w:rPr>
              <w:t>Incentive Method</w:t>
            </w:r>
          </w:p>
        </w:tc>
        <w:tc>
          <w:tcPr>
            <w:tcW w:w="7218" w:type="dxa"/>
          </w:tcPr>
          <w:p w14:paraId="243E8DDC" w14:textId="77777777" w:rsidR="00A523FF" w:rsidRPr="00397406" w:rsidRDefault="00A523FF" w:rsidP="00A523FF">
            <w:pPr>
              <w:rPr>
                <w:rFonts w:asciiTheme="minorHAnsi" w:hAnsiTheme="minorHAnsi"/>
              </w:rPr>
            </w:pPr>
            <w:r w:rsidRPr="00397406">
              <w:rPr>
                <w:rFonts w:asciiTheme="minorHAnsi" w:hAnsiTheme="minorHAnsi"/>
              </w:rPr>
              <w:t>Description</w:t>
            </w:r>
          </w:p>
        </w:tc>
      </w:tr>
      <w:tr w:rsidR="00A523FF" w:rsidRPr="00397406" w14:paraId="44067DF6"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18FA46D7" w14:textId="77777777" w:rsidR="00A523FF" w:rsidRPr="00397406" w:rsidRDefault="00A523FF" w:rsidP="00A523FF">
            <w:pPr>
              <w:rPr>
                <w:rFonts w:asciiTheme="minorHAnsi" w:hAnsiTheme="minorHAnsi"/>
                <w:szCs w:val="20"/>
              </w:rPr>
            </w:pPr>
            <w:r w:rsidRPr="00397406">
              <w:rPr>
                <w:rFonts w:asciiTheme="minorHAnsi" w:hAnsiTheme="minorHAnsi"/>
                <w:color w:val="000000"/>
                <w:szCs w:val="20"/>
              </w:rPr>
              <w:t>Direct Install</w:t>
            </w:r>
          </w:p>
        </w:tc>
        <w:tc>
          <w:tcPr>
            <w:tcW w:w="7218" w:type="dxa"/>
          </w:tcPr>
          <w:p w14:paraId="547C6A4A" w14:textId="77777777" w:rsidR="00A523FF" w:rsidRPr="00397406" w:rsidRDefault="00296B49" w:rsidP="00296B49">
            <w:pPr>
              <w:rPr>
                <w:rFonts w:asciiTheme="minorHAnsi" w:hAnsiTheme="minorHAnsi"/>
              </w:rPr>
            </w:pPr>
            <w:r w:rsidRPr="00397406">
              <w:rPr>
                <w:rFonts w:asciiTheme="minorHAnsi" w:hAnsiTheme="minorHAnsi"/>
              </w:rPr>
              <w:t>The utility program performs an assessment of the customer’s facility, provides recommendations, and implements energy efficiency measures for free.</w:t>
            </w:r>
          </w:p>
        </w:tc>
      </w:tr>
      <w:tr w:rsidR="00A523FF" w:rsidRPr="00397406" w14:paraId="5D1FFFA0"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481B217B" w14:textId="77777777" w:rsidR="00A523FF" w:rsidRPr="00397406" w:rsidRDefault="00A523FF" w:rsidP="00A523FF">
            <w:pPr>
              <w:rPr>
                <w:rFonts w:asciiTheme="minorHAnsi" w:hAnsiTheme="minorHAnsi"/>
                <w:szCs w:val="20"/>
              </w:rPr>
            </w:pPr>
            <w:r w:rsidRPr="00397406">
              <w:rPr>
                <w:rFonts w:asciiTheme="minorHAnsi" w:hAnsiTheme="minorHAnsi"/>
                <w:szCs w:val="20"/>
              </w:rPr>
              <w:t>Down-Stream Incentive - Deemed</w:t>
            </w:r>
          </w:p>
        </w:tc>
        <w:tc>
          <w:tcPr>
            <w:tcW w:w="7218" w:type="dxa"/>
          </w:tcPr>
          <w:p w14:paraId="53E040BA" w14:textId="77777777" w:rsidR="00A523FF" w:rsidRPr="00397406" w:rsidRDefault="0070091B" w:rsidP="00296B49">
            <w:pPr>
              <w:rPr>
                <w:rFonts w:asciiTheme="minorHAnsi" w:hAnsiTheme="minorHAnsi"/>
              </w:rPr>
            </w:pPr>
            <w:r w:rsidRPr="00397406">
              <w:rPr>
                <w:rFonts w:asciiTheme="minorHAnsi" w:hAnsiTheme="minorHAnsi"/>
              </w:rPr>
              <w:t>The customer installs qualifying energy efficient equipment and submits an incentive application to the utility program. Upon application approval, the utility program</w:t>
            </w:r>
            <w:r w:rsidR="00070BEE" w:rsidRPr="00397406">
              <w:rPr>
                <w:rFonts w:asciiTheme="minorHAnsi" w:hAnsiTheme="minorHAnsi"/>
              </w:rPr>
              <w:t xml:space="preserve"> pays an </w:t>
            </w:r>
            <w:r w:rsidRPr="00397406">
              <w:rPr>
                <w:rFonts w:asciiTheme="minorHAnsi" w:hAnsiTheme="minorHAnsi"/>
              </w:rPr>
              <w:t>incentive to the customer.</w:t>
            </w:r>
          </w:p>
        </w:tc>
      </w:tr>
      <w:tr w:rsidR="00A523FF" w:rsidRPr="00397406" w14:paraId="31F0237B"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2F9E9815" w14:textId="77777777" w:rsidR="00A523FF" w:rsidRPr="00397406" w:rsidRDefault="00A523FF" w:rsidP="00A523FF">
            <w:pPr>
              <w:rPr>
                <w:rFonts w:asciiTheme="minorHAnsi" w:hAnsiTheme="minorHAnsi"/>
                <w:szCs w:val="20"/>
              </w:rPr>
            </w:pPr>
            <w:r w:rsidRPr="00397406">
              <w:rPr>
                <w:rFonts w:asciiTheme="minorHAnsi" w:hAnsiTheme="minorHAnsi"/>
                <w:szCs w:val="20"/>
              </w:rPr>
              <w:t>Exchange - Replacement</w:t>
            </w:r>
          </w:p>
        </w:tc>
        <w:tc>
          <w:tcPr>
            <w:tcW w:w="7218" w:type="dxa"/>
          </w:tcPr>
          <w:p w14:paraId="723D3A3D" w14:textId="77777777" w:rsidR="00A523FF" w:rsidRPr="00397406" w:rsidRDefault="00C67E59" w:rsidP="00C67E59">
            <w:pPr>
              <w:rPr>
                <w:rFonts w:asciiTheme="minorHAnsi" w:hAnsiTheme="minorHAnsi"/>
              </w:rPr>
            </w:pPr>
            <w:r w:rsidRPr="00397406">
              <w:rPr>
                <w:rFonts w:asciiTheme="minorHAnsi" w:hAnsiTheme="minorHAnsi"/>
              </w:rPr>
              <w:t>The utility program holds events where customers can trade functional equipment for similar but more energy efficient equipment, free of charge.</w:t>
            </w:r>
          </w:p>
        </w:tc>
      </w:tr>
      <w:tr w:rsidR="00A523FF" w:rsidRPr="00397406" w14:paraId="54256A36"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648E001F" w14:textId="77777777" w:rsidR="00A523FF" w:rsidRPr="00397406" w:rsidRDefault="00A523FF" w:rsidP="00A523FF">
            <w:pPr>
              <w:rPr>
                <w:rFonts w:asciiTheme="minorHAnsi" w:hAnsiTheme="minorHAnsi"/>
                <w:szCs w:val="20"/>
              </w:rPr>
            </w:pPr>
            <w:r w:rsidRPr="00397406">
              <w:rPr>
                <w:rFonts w:asciiTheme="minorHAnsi" w:hAnsiTheme="minorHAnsi"/>
                <w:szCs w:val="20"/>
              </w:rPr>
              <w:t>Giveaway</w:t>
            </w:r>
          </w:p>
        </w:tc>
        <w:tc>
          <w:tcPr>
            <w:tcW w:w="7218" w:type="dxa"/>
          </w:tcPr>
          <w:p w14:paraId="36A78851" w14:textId="77777777" w:rsidR="00A523FF" w:rsidRPr="00397406" w:rsidRDefault="00C67E59" w:rsidP="00296B49">
            <w:pPr>
              <w:rPr>
                <w:rFonts w:asciiTheme="minorHAnsi" w:hAnsiTheme="minorHAnsi"/>
              </w:rPr>
            </w:pPr>
            <w:r w:rsidRPr="00397406">
              <w:rPr>
                <w:rFonts w:asciiTheme="minorHAnsi" w:hAnsiTheme="minorHAnsi"/>
              </w:rPr>
              <w:t>The utility program provides customers with energy efficient equipment</w:t>
            </w:r>
            <w:r w:rsidR="00296B49" w:rsidRPr="00397406">
              <w:rPr>
                <w:rFonts w:asciiTheme="minorHAnsi" w:hAnsiTheme="minorHAnsi"/>
              </w:rPr>
              <w:t xml:space="preserve"> for free</w:t>
            </w:r>
            <w:r w:rsidRPr="00397406">
              <w:rPr>
                <w:rFonts w:asciiTheme="minorHAnsi" w:hAnsiTheme="minorHAnsi"/>
              </w:rPr>
              <w:t>.</w:t>
            </w:r>
          </w:p>
        </w:tc>
      </w:tr>
      <w:tr w:rsidR="00A523FF" w:rsidRPr="00397406" w14:paraId="32BE0350"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3A686AD7" w14:textId="77777777" w:rsidR="00A523FF" w:rsidRPr="00397406" w:rsidRDefault="00A523FF" w:rsidP="00A523FF">
            <w:pPr>
              <w:rPr>
                <w:rFonts w:asciiTheme="minorHAnsi" w:hAnsiTheme="minorHAnsi"/>
                <w:szCs w:val="20"/>
              </w:rPr>
            </w:pPr>
            <w:r w:rsidRPr="00397406">
              <w:rPr>
                <w:rFonts w:asciiTheme="minorHAnsi" w:hAnsiTheme="minorHAnsi"/>
                <w:szCs w:val="20"/>
              </w:rPr>
              <w:t>Mid-Stream Incentive</w:t>
            </w:r>
          </w:p>
        </w:tc>
        <w:tc>
          <w:tcPr>
            <w:tcW w:w="7218" w:type="dxa"/>
          </w:tcPr>
          <w:p w14:paraId="52D7900C" w14:textId="77777777" w:rsidR="00AC0B1D" w:rsidRPr="00397406" w:rsidRDefault="007464DE" w:rsidP="008B1024">
            <w:pPr>
              <w:rPr>
                <w:rFonts w:asciiTheme="minorHAnsi" w:hAnsiTheme="minorHAnsi"/>
              </w:rPr>
            </w:pPr>
            <w:r w:rsidRPr="00397406">
              <w:rPr>
                <w:rFonts w:asciiTheme="minorHAnsi" w:hAnsiTheme="minorHAnsi"/>
              </w:rPr>
              <w:t>The utility program offers</w:t>
            </w:r>
            <w:r w:rsidR="00F341E3" w:rsidRPr="00397406">
              <w:rPr>
                <w:rFonts w:asciiTheme="minorHAnsi" w:hAnsiTheme="minorHAnsi"/>
              </w:rPr>
              <w:t xml:space="preserve"> </w:t>
            </w:r>
            <w:proofErr w:type="spellStart"/>
            <w:r w:rsidR="00F341E3" w:rsidRPr="00397406">
              <w:rPr>
                <w:rFonts w:asciiTheme="minorHAnsi" w:hAnsiTheme="minorHAnsi"/>
              </w:rPr>
              <w:t>buydowns</w:t>
            </w:r>
            <w:proofErr w:type="spellEnd"/>
            <w:r w:rsidR="00F341E3" w:rsidRPr="00397406">
              <w:rPr>
                <w:rFonts w:asciiTheme="minorHAnsi" w:hAnsiTheme="minorHAnsi"/>
              </w:rPr>
              <w:t xml:space="preserve"> and</w:t>
            </w:r>
            <w:r w:rsidRPr="00397406">
              <w:rPr>
                <w:rFonts w:asciiTheme="minorHAnsi" w:hAnsiTheme="minorHAnsi"/>
              </w:rPr>
              <w:t xml:space="preserve"> incentives to third parties (typically retailers</w:t>
            </w:r>
            <w:r w:rsidR="00070BEE" w:rsidRPr="00397406">
              <w:rPr>
                <w:rFonts w:asciiTheme="minorHAnsi" w:hAnsiTheme="minorHAnsi"/>
              </w:rPr>
              <w:t>, distributors,</w:t>
            </w:r>
            <w:r w:rsidRPr="00397406">
              <w:rPr>
                <w:rFonts w:asciiTheme="minorHAnsi" w:hAnsiTheme="minorHAnsi"/>
              </w:rPr>
              <w:t xml:space="preserve"> and contractors), who then </w:t>
            </w:r>
            <w:r w:rsidR="00C67E59" w:rsidRPr="00397406">
              <w:rPr>
                <w:rFonts w:asciiTheme="minorHAnsi" w:hAnsiTheme="minorHAnsi"/>
              </w:rPr>
              <w:t>stock</w:t>
            </w:r>
            <w:r w:rsidR="00F341E3" w:rsidRPr="00397406">
              <w:rPr>
                <w:rFonts w:asciiTheme="minorHAnsi" w:hAnsiTheme="minorHAnsi"/>
              </w:rPr>
              <w:t xml:space="preserve">, promote, </w:t>
            </w:r>
            <w:r w:rsidR="008B1024" w:rsidRPr="00397406">
              <w:rPr>
                <w:rFonts w:asciiTheme="minorHAnsi" w:hAnsiTheme="minorHAnsi"/>
              </w:rPr>
              <w:t>lower prices on</w:t>
            </w:r>
            <w:r w:rsidR="00F341E3" w:rsidRPr="00397406">
              <w:rPr>
                <w:rFonts w:asciiTheme="minorHAnsi" w:hAnsiTheme="minorHAnsi"/>
              </w:rPr>
              <w:t>, and/or sell energy efficient equipment</w:t>
            </w:r>
            <w:r w:rsidR="00C67E59" w:rsidRPr="00397406">
              <w:rPr>
                <w:rFonts w:asciiTheme="minorHAnsi" w:hAnsiTheme="minorHAnsi"/>
              </w:rPr>
              <w:t xml:space="preserve">. </w:t>
            </w:r>
            <w:r w:rsidR="00F341E3" w:rsidRPr="00397406">
              <w:rPr>
                <w:rFonts w:asciiTheme="minorHAnsi" w:hAnsiTheme="minorHAnsi"/>
              </w:rPr>
              <w:t>Contractors</w:t>
            </w:r>
            <w:r w:rsidRPr="00397406">
              <w:rPr>
                <w:rFonts w:asciiTheme="minorHAnsi" w:hAnsiTheme="minorHAnsi"/>
              </w:rPr>
              <w:t xml:space="preserve"> install energy efficiency equipment</w:t>
            </w:r>
            <w:r w:rsidR="00F341E3" w:rsidRPr="00397406">
              <w:rPr>
                <w:rFonts w:asciiTheme="minorHAnsi" w:hAnsiTheme="minorHAnsi"/>
              </w:rPr>
              <w:t>,</w:t>
            </w:r>
            <w:r w:rsidR="00296B49" w:rsidRPr="00397406">
              <w:rPr>
                <w:rFonts w:asciiTheme="minorHAnsi" w:hAnsiTheme="minorHAnsi"/>
              </w:rPr>
              <w:t xml:space="preserve"> sometimes using specified</w:t>
            </w:r>
            <w:r w:rsidR="00F341E3" w:rsidRPr="00397406">
              <w:rPr>
                <w:rFonts w:asciiTheme="minorHAnsi" w:hAnsiTheme="minorHAnsi"/>
              </w:rPr>
              <w:t xml:space="preserve"> quality procedures,</w:t>
            </w:r>
            <w:r w:rsidRPr="00397406">
              <w:rPr>
                <w:rFonts w:asciiTheme="minorHAnsi" w:hAnsiTheme="minorHAnsi"/>
              </w:rPr>
              <w:t xml:space="preserve"> at the customer’s property.</w:t>
            </w:r>
          </w:p>
        </w:tc>
      </w:tr>
      <w:tr w:rsidR="00A523FF" w:rsidRPr="00397406" w14:paraId="4D6EB614"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3E91DD91" w14:textId="77777777" w:rsidR="00A523FF" w:rsidRPr="00397406" w:rsidRDefault="00A523FF" w:rsidP="00A523FF">
            <w:pPr>
              <w:rPr>
                <w:rFonts w:asciiTheme="minorHAnsi" w:hAnsiTheme="minorHAnsi"/>
                <w:szCs w:val="20"/>
              </w:rPr>
            </w:pPr>
            <w:r w:rsidRPr="00397406">
              <w:rPr>
                <w:rFonts w:asciiTheme="minorHAnsi" w:hAnsiTheme="minorHAnsi"/>
                <w:szCs w:val="20"/>
              </w:rPr>
              <w:t>On-bill Finance - loan</w:t>
            </w:r>
          </w:p>
        </w:tc>
        <w:tc>
          <w:tcPr>
            <w:tcW w:w="7218" w:type="dxa"/>
          </w:tcPr>
          <w:p w14:paraId="7CEDE4C8" w14:textId="77777777" w:rsidR="00A523FF" w:rsidRPr="00397406" w:rsidRDefault="00070BEE" w:rsidP="00296B49">
            <w:pPr>
              <w:rPr>
                <w:rFonts w:asciiTheme="minorHAnsi" w:hAnsiTheme="minorHAnsi"/>
              </w:rPr>
            </w:pPr>
            <w:r w:rsidRPr="00397406">
              <w:rPr>
                <w:rFonts w:asciiTheme="minorHAnsi" w:hAnsiTheme="minorHAnsi"/>
              </w:rPr>
              <w:t>Customer</w:t>
            </w:r>
            <w:r w:rsidR="00C67E59" w:rsidRPr="00397406">
              <w:rPr>
                <w:rFonts w:asciiTheme="minorHAnsi" w:hAnsiTheme="minorHAnsi"/>
              </w:rPr>
              <w:t>s</w:t>
            </w:r>
            <w:r w:rsidRPr="00397406">
              <w:rPr>
                <w:rFonts w:asciiTheme="minorHAnsi" w:hAnsiTheme="minorHAnsi"/>
              </w:rPr>
              <w:t xml:space="preserve"> can finance energy</w:t>
            </w:r>
            <w:r w:rsidR="00513CAB" w:rsidRPr="00397406">
              <w:rPr>
                <w:rFonts w:asciiTheme="minorHAnsi" w:hAnsiTheme="minorHAnsi"/>
              </w:rPr>
              <w:t xml:space="preserve"> efficiency projects </w:t>
            </w:r>
            <w:r w:rsidR="00296B49" w:rsidRPr="00397406">
              <w:rPr>
                <w:rFonts w:asciiTheme="minorHAnsi" w:hAnsiTheme="minorHAnsi"/>
              </w:rPr>
              <w:t>at 0%</w:t>
            </w:r>
            <w:r w:rsidRPr="00397406">
              <w:rPr>
                <w:rFonts w:asciiTheme="minorHAnsi" w:hAnsiTheme="minorHAnsi"/>
              </w:rPr>
              <w:t xml:space="preserve"> interest</w:t>
            </w:r>
            <w:r w:rsidR="00513CAB" w:rsidRPr="00397406">
              <w:rPr>
                <w:rFonts w:asciiTheme="minorHAnsi" w:hAnsiTheme="minorHAnsi"/>
              </w:rPr>
              <w:t xml:space="preserve"> and repay the loan through their monthly utility bill.</w:t>
            </w:r>
          </w:p>
        </w:tc>
      </w:tr>
      <w:tr w:rsidR="00A523FF" w:rsidRPr="00397406" w14:paraId="165E4826"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2B4C0CFC" w14:textId="77777777" w:rsidR="00A523FF" w:rsidRPr="00397406" w:rsidRDefault="00A523FF" w:rsidP="00A523FF">
            <w:pPr>
              <w:rPr>
                <w:rFonts w:asciiTheme="minorHAnsi" w:hAnsiTheme="minorHAnsi"/>
                <w:color w:val="000000"/>
                <w:szCs w:val="20"/>
              </w:rPr>
            </w:pPr>
            <w:r w:rsidRPr="00397406">
              <w:rPr>
                <w:rFonts w:asciiTheme="minorHAnsi" w:hAnsiTheme="minorHAnsi"/>
                <w:color w:val="000000"/>
                <w:szCs w:val="20"/>
              </w:rPr>
              <w:t>Testing Services / Other</w:t>
            </w:r>
          </w:p>
        </w:tc>
        <w:tc>
          <w:tcPr>
            <w:tcW w:w="7218" w:type="dxa"/>
          </w:tcPr>
          <w:p w14:paraId="1F9AF2B8" w14:textId="77777777" w:rsidR="00A523FF" w:rsidRPr="00397406" w:rsidRDefault="00C67E59" w:rsidP="00AC0B1D">
            <w:pPr>
              <w:rPr>
                <w:rFonts w:asciiTheme="minorHAnsi" w:hAnsiTheme="minorHAnsi"/>
              </w:rPr>
            </w:pPr>
            <w:r w:rsidRPr="00397406">
              <w:rPr>
                <w:rFonts w:asciiTheme="minorHAnsi" w:hAnsiTheme="minorHAnsi"/>
              </w:rPr>
              <w:t xml:space="preserve">The utility program </w:t>
            </w:r>
            <w:r w:rsidR="00AB21D4" w:rsidRPr="00397406">
              <w:rPr>
                <w:rFonts w:asciiTheme="minorHAnsi" w:hAnsiTheme="minorHAnsi"/>
              </w:rPr>
              <w:t>performs</w:t>
            </w:r>
            <w:r w:rsidRPr="00397406">
              <w:rPr>
                <w:rFonts w:asciiTheme="minorHAnsi" w:hAnsiTheme="minorHAnsi"/>
              </w:rPr>
              <w:t xml:space="preserve"> free testing services or </w:t>
            </w:r>
            <w:r w:rsidR="00AB21D4" w:rsidRPr="00397406">
              <w:rPr>
                <w:rFonts w:asciiTheme="minorHAnsi" w:hAnsiTheme="minorHAnsi"/>
              </w:rPr>
              <w:t>assessments of the customer’s facility</w:t>
            </w:r>
            <w:r w:rsidRPr="00397406">
              <w:rPr>
                <w:rFonts w:asciiTheme="minorHAnsi" w:hAnsiTheme="minorHAnsi"/>
              </w:rPr>
              <w:t xml:space="preserve"> and pr</w:t>
            </w:r>
            <w:r w:rsidR="00AB21D4" w:rsidRPr="00397406">
              <w:rPr>
                <w:rFonts w:asciiTheme="minorHAnsi" w:hAnsiTheme="minorHAnsi"/>
              </w:rPr>
              <w:t>ovides</w:t>
            </w:r>
            <w:r w:rsidR="00F341E3" w:rsidRPr="00397406">
              <w:rPr>
                <w:rFonts w:asciiTheme="minorHAnsi" w:hAnsiTheme="minorHAnsi"/>
              </w:rPr>
              <w:t xml:space="preserve"> information and</w:t>
            </w:r>
            <w:r w:rsidRPr="00397406">
              <w:rPr>
                <w:rFonts w:asciiTheme="minorHAnsi" w:hAnsiTheme="minorHAnsi"/>
              </w:rPr>
              <w:t xml:space="preserve"> recommendations for potential energy efficiency measures.</w:t>
            </w:r>
          </w:p>
        </w:tc>
      </w:tr>
      <w:tr w:rsidR="00A523FF" w:rsidRPr="00397406" w14:paraId="2025DDAF"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3A02A256" w14:textId="77777777" w:rsidR="00A523FF" w:rsidRPr="00397406" w:rsidRDefault="0070091B" w:rsidP="00A523FF">
            <w:pPr>
              <w:rPr>
                <w:rFonts w:asciiTheme="minorHAnsi" w:hAnsiTheme="minorHAnsi"/>
                <w:szCs w:val="20"/>
              </w:rPr>
            </w:pPr>
            <w:r w:rsidRPr="00397406">
              <w:rPr>
                <w:rFonts w:asciiTheme="minorHAnsi" w:hAnsiTheme="minorHAnsi"/>
                <w:szCs w:val="20"/>
              </w:rPr>
              <w:t xml:space="preserve">Up-Stream Buy Down, </w:t>
            </w:r>
            <w:r w:rsidR="00A523FF" w:rsidRPr="00397406">
              <w:rPr>
                <w:rFonts w:asciiTheme="minorHAnsi" w:hAnsiTheme="minorHAnsi"/>
                <w:szCs w:val="20"/>
              </w:rPr>
              <w:t>Up-Stream Incentive</w:t>
            </w:r>
          </w:p>
        </w:tc>
        <w:tc>
          <w:tcPr>
            <w:tcW w:w="7218" w:type="dxa"/>
          </w:tcPr>
          <w:p w14:paraId="121A907E" w14:textId="77777777" w:rsidR="00A523FF" w:rsidRPr="00397406" w:rsidRDefault="007464DE" w:rsidP="00621ABA">
            <w:pPr>
              <w:rPr>
                <w:rFonts w:asciiTheme="minorHAnsi" w:hAnsiTheme="minorHAnsi"/>
              </w:rPr>
            </w:pPr>
            <w:r w:rsidRPr="00397406">
              <w:rPr>
                <w:rFonts w:asciiTheme="minorHAnsi" w:hAnsiTheme="minorHAnsi"/>
              </w:rPr>
              <w:t xml:space="preserve">The utility program offers </w:t>
            </w:r>
            <w:proofErr w:type="spellStart"/>
            <w:r w:rsidRPr="00397406">
              <w:rPr>
                <w:rFonts w:asciiTheme="minorHAnsi" w:hAnsiTheme="minorHAnsi"/>
              </w:rPr>
              <w:t>buydown</w:t>
            </w:r>
            <w:r w:rsidR="00F341E3" w:rsidRPr="00397406">
              <w:rPr>
                <w:rFonts w:asciiTheme="minorHAnsi" w:hAnsiTheme="minorHAnsi"/>
              </w:rPr>
              <w:t>s</w:t>
            </w:r>
            <w:proofErr w:type="spellEnd"/>
            <w:r w:rsidR="00F341E3" w:rsidRPr="00397406">
              <w:rPr>
                <w:rFonts w:asciiTheme="minorHAnsi" w:hAnsiTheme="minorHAnsi"/>
              </w:rPr>
              <w:t xml:space="preserve"> and</w:t>
            </w:r>
            <w:r w:rsidRPr="00397406">
              <w:rPr>
                <w:rFonts w:asciiTheme="minorHAnsi" w:hAnsiTheme="minorHAnsi"/>
              </w:rPr>
              <w:t xml:space="preserve"> incentives to vendors (typically</w:t>
            </w:r>
            <w:r w:rsidR="0070091B" w:rsidRPr="00397406">
              <w:rPr>
                <w:rFonts w:asciiTheme="minorHAnsi" w:hAnsiTheme="minorHAnsi"/>
              </w:rPr>
              <w:t xml:space="preserve"> manufacturers and distributors</w:t>
            </w:r>
            <w:r w:rsidRPr="00397406">
              <w:rPr>
                <w:rFonts w:asciiTheme="minorHAnsi" w:hAnsiTheme="minorHAnsi"/>
              </w:rPr>
              <w:t xml:space="preserve">), who then </w:t>
            </w:r>
            <w:r w:rsidR="00F341E3" w:rsidRPr="00397406">
              <w:rPr>
                <w:rFonts w:asciiTheme="minorHAnsi" w:hAnsiTheme="minorHAnsi"/>
              </w:rPr>
              <w:t>manufacture, stock</w:t>
            </w:r>
            <w:r w:rsidR="008B1024" w:rsidRPr="00397406">
              <w:rPr>
                <w:rFonts w:asciiTheme="minorHAnsi" w:hAnsiTheme="minorHAnsi"/>
              </w:rPr>
              <w:t>,</w:t>
            </w:r>
            <w:r w:rsidR="00621ABA" w:rsidRPr="00397406">
              <w:rPr>
                <w:rFonts w:asciiTheme="minorHAnsi" w:hAnsiTheme="minorHAnsi"/>
              </w:rPr>
              <w:t xml:space="preserve"> promote,</w:t>
            </w:r>
            <w:r w:rsidR="008B1024" w:rsidRPr="00397406">
              <w:rPr>
                <w:rFonts w:asciiTheme="minorHAnsi" w:hAnsiTheme="minorHAnsi"/>
              </w:rPr>
              <w:t xml:space="preserve"> lower prices on</w:t>
            </w:r>
            <w:r w:rsidR="00621ABA" w:rsidRPr="00397406">
              <w:rPr>
                <w:rFonts w:asciiTheme="minorHAnsi" w:hAnsiTheme="minorHAnsi"/>
              </w:rPr>
              <w:t>, and/or sell</w:t>
            </w:r>
            <w:r w:rsidR="00F341E3" w:rsidRPr="00397406">
              <w:rPr>
                <w:rFonts w:asciiTheme="minorHAnsi" w:hAnsiTheme="minorHAnsi"/>
              </w:rPr>
              <w:t xml:space="preserve"> </w:t>
            </w:r>
            <w:r w:rsidR="00070BEE" w:rsidRPr="00397406">
              <w:rPr>
                <w:rFonts w:asciiTheme="minorHAnsi" w:hAnsiTheme="minorHAnsi"/>
              </w:rPr>
              <w:t>energy efficient equipment.</w:t>
            </w:r>
            <w:r w:rsidR="00296B49" w:rsidRPr="00397406">
              <w:rPr>
                <w:rFonts w:asciiTheme="minorHAnsi" w:hAnsiTheme="minorHAnsi"/>
              </w:rPr>
              <w:t xml:space="preserve"> There is some overlap between the mid-stream and up-stream approaches.</w:t>
            </w:r>
          </w:p>
        </w:tc>
      </w:tr>
    </w:tbl>
    <w:p w14:paraId="67B646FB" w14:textId="77777777" w:rsidR="00A523FF" w:rsidRPr="00397406" w:rsidRDefault="00A523FF" w:rsidP="00864A35"/>
    <w:sectPr w:rsidR="00A523FF" w:rsidRPr="00397406" w:rsidSect="00E87C8F">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20150E" w14:textId="77777777" w:rsidR="001252F5" w:rsidRDefault="001252F5" w:rsidP="00447D6E">
      <w:r>
        <w:separator/>
      </w:r>
    </w:p>
  </w:endnote>
  <w:endnote w:type="continuationSeparator" w:id="0">
    <w:p w14:paraId="022D0666" w14:textId="77777777" w:rsidR="001252F5" w:rsidRDefault="001252F5"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CE7A50" w14:textId="77777777" w:rsidR="001252F5" w:rsidRDefault="00CB46DE" w:rsidP="00447D6E">
    <w:pPr>
      <w:pStyle w:val="Footer"/>
      <w:jc w:val="right"/>
      <w:rPr>
        <w:rFonts w:cstheme="minorHAnsi"/>
        <w:b/>
        <w:sz w:val="36"/>
        <w:szCs w:val="36"/>
      </w:rPr>
    </w:pPr>
    <w:sdt>
      <w:sdtPr>
        <w:rPr>
          <w:rFonts w:cstheme="minorHAnsi"/>
          <w:b/>
          <w:sz w:val="36"/>
          <w:szCs w:val="36"/>
        </w:rPr>
        <w:alias w:val="Date"/>
        <w:tag w:val=""/>
        <w:id w:val="626895829"/>
        <w:placeholder>
          <w:docPart w:val="2B363068873E4A96A5BDA3A6BCE727F1"/>
        </w:placeholder>
        <w:dataBinding w:prefixMappings="xmlns:ns0='http://schemas.microsoft.com/office/2006/coverPageProps' " w:xpath="/ns0:CoverPageProperties[1]/ns0:PublishDate[1]" w:storeItemID="{55AF091B-3C7A-41E3-B477-F2FDAA23CFDA}"/>
        <w:date w:fullDate="2015-01-22T00:00:00Z">
          <w:dateFormat w:val="MMMM d, yyyy"/>
          <w:lid w:val="en-US"/>
          <w:storeMappedDataAs w:val="dateTime"/>
          <w:calendar w:val="gregorian"/>
        </w:date>
      </w:sdtPr>
      <w:sdtEndPr/>
      <w:sdtContent>
        <w:r w:rsidR="001252F5">
          <w:rPr>
            <w:rFonts w:cstheme="minorHAnsi"/>
            <w:b/>
            <w:sz w:val="36"/>
            <w:szCs w:val="36"/>
          </w:rPr>
          <w:t>January 22, 2015</w:t>
        </w:r>
      </w:sdtContent>
    </w:sdt>
  </w:p>
  <w:p w14:paraId="2E371007" w14:textId="77777777" w:rsidR="001252F5" w:rsidRPr="009500DC" w:rsidRDefault="001252F5" w:rsidP="00447D6E">
    <w:pPr>
      <w:pStyle w:val="Footer"/>
      <w:jc w:val="right"/>
      <w:rPr>
        <w:rFonts w:cstheme="minorHAnsi"/>
      </w:rPr>
    </w:pPr>
    <w:r>
      <w:rPr>
        <w:rFonts w:cstheme="minorHAnsi"/>
        <w:b/>
        <w:sz w:val="36"/>
        <w:szCs w:val="36"/>
      </w:rPr>
      <w:fldChar w:fldCharType="begin"/>
    </w:r>
    <w:r>
      <w:rPr>
        <w:rFonts w:cstheme="minorHAnsi"/>
        <w:b/>
        <w:sz w:val="36"/>
        <w:szCs w:val="36"/>
      </w:rPr>
      <w:instrText xml:space="preserve"> REF WPnumber </w:instrText>
    </w:r>
    <w:r>
      <w:rPr>
        <w:rFonts w:cstheme="minorHAnsi"/>
        <w:b/>
        <w:sz w:val="36"/>
        <w:szCs w:val="3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5DE18B" w14:textId="77777777" w:rsidR="001252F5" w:rsidRPr="009500DC" w:rsidRDefault="00CB46DE" w:rsidP="009500DC">
    <w:pPr>
      <w:pStyle w:val="Footer"/>
      <w:pBdr>
        <w:top w:val="single" w:sz="4" w:space="1" w:color="auto"/>
      </w:pBdr>
      <w:rPr>
        <w:rFonts w:cstheme="minorHAnsi"/>
        <w:b/>
        <w:sz w:val="20"/>
        <w:szCs w:val="20"/>
      </w:rPr>
    </w:pPr>
    <w:sdt>
      <w:sdtPr>
        <w:rPr>
          <w:rFonts w:cstheme="minorHAnsi"/>
          <w:b/>
          <w:sz w:val="20"/>
          <w:szCs w:val="20"/>
        </w:rPr>
        <w:alias w:val="Title"/>
        <w:tag w:val=""/>
        <w:id w:val="-622767845"/>
        <w:dataBinding w:prefixMappings="xmlns:ns0='http://purl.org/dc/elements/1.1/' xmlns:ns1='http://schemas.openxmlformats.org/package/2006/metadata/core-properties' " w:xpath="/ns1:coreProperties[1]/ns0:title[1]" w:storeItemID="{6C3C8BC8-F283-45AE-878A-BAB7291924A1}"/>
        <w:text/>
      </w:sdtPr>
      <w:sdtEndPr/>
      <w:sdtContent>
        <w:r w:rsidR="001252F5">
          <w:rPr>
            <w:rFonts w:cstheme="minorHAnsi"/>
            <w:b/>
            <w:sz w:val="20"/>
            <w:szCs w:val="20"/>
          </w:rPr>
          <w:t>SCE13HC062</w:t>
        </w:r>
      </w:sdtContent>
    </w:sdt>
    <w:r w:rsidR="001252F5">
      <w:rPr>
        <w:rFonts w:cstheme="minorHAnsi"/>
        <w:b/>
        <w:sz w:val="20"/>
        <w:szCs w:val="20"/>
      </w:rPr>
      <w:t xml:space="preserve">, </w:t>
    </w:r>
    <w:sdt>
      <w:sdtPr>
        <w:rPr>
          <w:rFonts w:cstheme="minorHAnsi"/>
          <w:b/>
          <w:sz w:val="20"/>
          <w:szCs w:val="20"/>
        </w:rPr>
        <w:alias w:val="Revision"/>
        <w:tag w:val=""/>
        <w:id w:val="-979308963"/>
        <w:dataBinding w:prefixMappings="xmlns:ns0='http://purl.org/dc/elements/1.1/' xmlns:ns1='http://schemas.openxmlformats.org/package/2006/metadata/core-properties' " w:xpath="/ns1:coreProperties[1]/ns1:contentStatus[1]" w:storeItemID="{6C3C8BC8-F283-45AE-878A-BAB7291924A1}"/>
        <w:text/>
      </w:sdtPr>
      <w:sdtEndPr/>
      <w:sdtContent>
        <w:r w:rsidR="001252F5">
          <w:rPr>
            <w:rFonts w:cstheme="minorHAnsi"/>
            <w:b/>
            <w:sz w:val="20"/>
            <w:szCs w:val="20"/>
          </w:rPr>
          <w:t>Revision 1</w:t>
        </w:r>
      </w:sdtContent>
    </w:sdt>
    <w:r w:rsidR="001252F5" w:rsidRPr="009500DC">
      <w:rPr>
        <w:rFonts w:cstheme="minorHAnsi"/>
        <w:b/>
        <w:sz w:val="20"/>
        <w:szCs w:val="20"/>
      </w:rPr>
      <w:tab/>
    </w:r>
    <w:r w:rsidR="001252F5" w:rsidRPr="009500DC">
      <w:rPr>
        <w:rFonts w:cstheme="minorHAnsi"/>
        <w:b/>
        <w:sz w:val="20"/>
        <w:szCs w:val="20"/>
      </w:rPr>
      <w:fldChar w:fldCharType="begin"/>
    </w:r>
    <w:r w:rsidR="001252F5" w:rsidRPr="009500DC">
      <w:rPr>
        <w:rFonts w:cstheme="minorHAnsi"/>
        <w:b/>
        <w:sz w:val="20"/>
        <w:szCs w:val="20"/>
      </w:rPr>
      <w:instrText xml:space="preserve"> PAGE   \* MERGEFORMAT </w:instrText>
    </w:r>
    <w:r w:rsidR="001252F5" w:rsidRPr="009500DC">
      <w:rPr>
        <w:rFonts w:cstheme="minorHAnsi"/>
        <w:b/>
        <w:sz w:val="20"/>
        <w:szCs w:val="20"/>
      </w:rPr>
      <w:fldChar w:fldCharType="separate"/>
    </w:r>
    <w:r>
      <w:rPr>
        <w:rFonts w:cstheme="minorHAnsi"/>
        <w:b/>
        <w:noProof/>
        <w:sz w:val="20"/>
        <w:szCs w:val="20"/>
      </w:rPr>
      <w:t>14</w:t>
    </w:r>
    <w:r w:rsidR="001252F5" w:rsidRPr="009500DC">
      <w:rPr>
        <w:rFonts w:cstheme="minorHAnsi"/>
        <w:b/>
        <w:noProof/>
        <w:sz w:val="20"/>
        <w:szCs w:val="20"/>
      </w:rPr>
      <w:fldChar w:fldCharType="end"/>
    </w:r>
    <w:r w:rsidR="001252F5" w:rsidRPr="009500DC">
      <w:rPr>
        <w:rFonts w:cstheme="minorHAnsi"/>
        <w:b/>
        <w:sz w:val="20"/>
        <w:szCs w:val="20"/>
      </w:rPr>
      <w:tab/>
    </w:r>
    <w:sdt>
      <w:sdtPr>
        <w:rPr>
          <w:rFonts w:cstheme="minorHAnsi"/>
          <w:b/>
          <w:sz w:val="20"/>
          <w:szCs w:val="20"/>
        </w:rPr>
        <w:alias w:val="Date"/>
        <w:tag w:val=""/>
        <w:id w:val="-794524137"/>
        <w:dataBinding w:prefixMappings="xmlns:ns0='http://schemas.microsoft.com/office/2006/coverPageProps' " w:xpath="/ns0:CoverPageProperties[1]/ns0:PublishDate[1]" w:storeItemID="{55AF091B-3C7A-41E3-B477-F2FDAA23CFDA}"/>
        <w:date w:fullDate="2015-01-22T00:00:00Z">
          <w:dateFormat w:val="MMMM d, yyyy"/>
          <w:lid w:val="en-US"/>
          <w:storeMappedDataAs w:val="dateTime"/>
          <w:calendar w:val="gregorian"/>
        </w:date>
      </w:sdtPr>
      <w:sdtEndPr/>
      <w:sdtContent>
        <w:r w:rsidR="001252F5">
          <w:rPr>
            <w:rFonts w:cstheme="minorHAnsi"/>
            <w:b/>
            <w:sz w:val="20"/>
            <w:szCs w:val="20"/>
          </w:rPr>
          <w:t>January 22, 2015</w:t>
        </w:r>
      </w:sdtContent>
    </w:sdt>
  </w:p>
  <w:p w14:paraId="18A27CCC" w14:textId="77777777" w:rsidR="001252F5" w:rsidRPr="009500DC" w:rsidRDefault="00CB46DE" w:rsidP="009500DC">
    <w:pPr>
      <w:pStyle w:val="Footer"/>
      <w:pBdr>
        <w:top w:val="single" w:sz="4" w:space="1" w:color="auto"/>
      </w:pBdr>
      <w:rPr>
        <w:rFonts w:cstheme="minorHAnsi"/>
      </w:rPr>
    </w:pPr>
    <w:sdt>
      <w:sdtPr>
        <w:rPr>
          <w:rFonts w:cstheme="minorHAnsi"/>
          <w:b/>
          <w:sz w:val="20"/>
          <w:szCs w:val="20"/>
        </w:rPr>
        <w:alias w:val="Company"/>
        <w:tag w:val=""/>
        <w:id w:val="-62724045"/>
        <w:dataBinding w:prefixMappings="xmlns:ns0='http://schemas.openxmlformats.org/officeDocument/2006/extended-properties' " w:xpath="/ns0:Properties[1]/ns0:Company[1]" w:storeItemID="{6668398D-A668-4E3E-A5EB-62B293D839F1}"/>
        <w:text/>
      </w:sdtPr>
      <w:sdtEndPr/>
      <w:sdtContent>
        <w:r w:rsidR="001252F5">
          <w:rPr>
            <w:rFonts w:cstheme="minorHAnsi"/>
            <w:b/>
            <w:sz w:val="20"/>
            <w:szCs w:val="20"/>
          </w:rPr>
          <w:t>Southern California Edison Company</w:t>
        </w:r>
      </w:sdtContent>
    </w:sdt>
  </w:p>
  <w:p w14:paraId="2C9A55C8" w14:textId="77777777" w:rsidR="001252F5" w:rsidRDefault="001252F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8A1430" w14:textId="77777777" w:rsidR="001252F5" w:rsidRDefault="001252F5" w:rsidP="00447D6E">
      <w:r>
        <w:separator/>
      </w:r>
    </w:p>
  </w:footnote>
  <w:footnote w:type="continuationSeparator" w:id="0">
    <w:p w14:paraId="4A77053B" w14:textId="77777777" w:rsidR="001252F5" w:rsidRDefault="001252F5"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1">
    <w:nsid w:val="0DD55C70"/>
    <w:multiLevelType w:val="hybridMultilevel"/>
    <w:tmpl w:val="13BEC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3">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FA860F4"/>
    <w:multiLevelType w:val="hybridMultilevel"/>
    <w:tmpl w:val="28080C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CDD4C3E"/>
    <w:multiLevelType w:val="hybridMultilevel"/>
    <w:tmpl w:val="61C8A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E9D5102"/>
    <w:multiLevelType w:val="hybridMultilevel"/>
    <w:tmpl w:val="E116C8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FBB0123"/>
    <w:multiLevelType w:val="hybridMultilevel"/>
    <w:tmpl w:val="8AAA390A"/>
    <w:lvl w:ilvl="0" w:tplc="704EE90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9"/>
  </w:num>
  <w:num w:numId="3">
    <w:abstractNumId w:val="8"/>
  </w:num>
  <w:num w:numId="4">
    <w:abstractNumId w:val="6"/>
  </w:num>
  <w:num w:numId="5">
    <w:abstractNumId w:val="6"/>
  </w:num>
  <w:num w:numId="6">
    <w:abstractNumId w:val="0"/>
  </w:num>
  <w:num w:numId="7">
    <w:abstractNumId w:val="10"/>
  </w:num>
  <w:num w:numId="8">
    <w:abstractNumId w:val="7"/>
  </w:num>
  <w:num w:numId="9">
    <w:abstractNumId w:val="4"/>
  </w:num>
  <w:num w:numId="10">
    <w:abstractNumId w:val="2"/>
  </w:num>
  <w:num w:numId="11">
    <w:abstractNumId w:val="11"/>
  </w:num>
  <w:num w:numId="12">
    <w:abstractNumId w:val="5"/>
  </w:num>
  <w:num w:numId="13">
    <w:abstractNumId w:val="3"/>
  </w:num>
  <w:num w:numId="14">
    <w:abstractNumId w:val="14"/>
  </w:num>
  <w:num w:numId="15">
    <w:abstractNumId w:val="1"/>
  </w:num>
  <w:num w:numId="16">
    <w:abstractNumId w:val="13"/>
  </w:num>
  <w:num w:numId="17">
    <w:abstractNumId w:val="12"/>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0A18"/>
    <w:rsid w:val="00005902"/>
    <w:rsid w:val="00017256"/>
    <w:rsid w:val="000173BF"/>
    <w:rsid w:val="00024252"/>
    <w:rsid w:val="00027183"/>
    <w:rsid w:val="00033EA1"/>
    <w:rsid w:val="00044E7B"/>
    <w:rsid w:val="00056947"/>
    <w:rsid w:val="00061A8E"/>
    <w:rsid w:val="00062504"/>
    <w:rsid w:val="00064CB3"/>
    <w:rsid w:val="00064E2A"/>
    <w:rsid w:val="00070BEE"/>
    <w:rsid w:val="00072040"/>
    <w:rsid w:val="00075A13"/>
    <w:rsid w:val="00076DF4"/>
    <w:rsid w:val="00076F51"/>
    <w:rsid w:val="00086F7F"/>
    <w:rsid w:val="00090189"/>
    <w:rsid w:val="0009074D"/>
    <w:rsid w:val="0009592B"/>
    <w:rsid w:val="000968C6"/>
    <w:rsid w:val="000A29B1"/>
    <w:rsid w:val="000A63C9"/>
    <w:rsid w:val="000B2C90"/>
    <w:rsid w:val="000C0000"/>
    <w:rsid w:val="000C18CC"/>
    <w:rsid w:val="000C7ED1"/>
    <w:rsid w:val="000E706D"/>
    <w:rsid w:val="000F130A"/>
    <w:rsid w:val="00107242"/>
    <w:rsid w:val="001206F7"/>
    <w:rsid w:val="001252F5"/>
    <w:rsid w:val="00147155"/>
    <w:rsid w:val="001510B3"/>
    <w:rsid w:val="00153CB3"/>
    <w:rsid w:val="00154C3B"/>
    <w:rsid w:val="00164FAF"/>
    <w:rsid w:val="00165357"/>
    <w:rsid w:val="001722B7"/>
    <w:rsid w:val="001811EE"/>
    <w:rsid w:val="00184505"/>
    <w:rsid w:val="0018492C"/>
    <w:rsid w:val="001979AF"/>
    <w:rsid w:val="001A0EB4"/>
    <w:rsid w:val="001A2AD1"/>
    <w:rsid w:val="001A5F62"/>
    <w:rsid w:val="001B618B"/>
    <w:rsid w:val="001C1338"/>
    <w:rsid w:val="001C4140"/>
    <w:rsid w:val="001C5A94"/>
    <w:rsid w:val="001D3223"/>
    <w:rsid w:val="001D33EF"/>
    <w:rsid w:val="001E0829"/>
    <w:rsid w:val="001E7D11"/>
    <w:rsid w:val="001F05CE"/>
    <w:rsid w:val="001F4A65"/>
    <w:rsid w:val="0021035B"/>
    <w:rsid w:val="00222964"/>
    <w:rsid w:val="0023254A"/>
    <w:rsid w:val="00236216"/>
    <w:rsid w:val="00240B74"/>
    <w:rsid w:val="00256080"/>
    <w:rsid w:val="0026292F"/>
    <w:rsid w:val="00263C1C"/>
    <w:rsid w:val="00274FBE"/>
    <w:rsid w:val="002762E1"/>
    <w:rsid w:val="002811BC"/>
    <w:rsid w:val="00283DE8"/>
    <w:rsid w:val="00285651"/>
    <w:rsid w:val="00285966"/>
    <w:rsid w:val="00285A0D"/>
    <w:rsid w:val="00290ED8"/>
    <w:rsid w:val="00294700"/>
    <w:rsid w:val="00296B49"/>
    <w:rsid w:val="002A3D26"/>
    <w:rsid w:val="002B12C1"/>
    <w:rsid w:val="002B1ADF"/>
    <w:rsid w:val="002C444C"/>
    <w:rsid w:val="002C6C7A"/>
    <w:rsid w:val="002C7F78"/>
    <w:rsid w:val="002D5277"/>
    <w:rsid w:val="002D71FA"/>
    <w:rsid w:val="002E4FD9"/>
    <w:rsid w:val="002F1437"/>
    <w:rsid w:val="002F3943"/>
    <w:rsid w:val="002F3B7B"/>
    <w:rsid w:val="002F4E34"/>
    <w:rsid w:val="002F79E7"/>
    <w:rsid w:val="0030363A"/>
    <w:rsid w:val="00317EB0"/>
    <w:rsid w:val="00332700"/>
    <w:rsid w:val="0033709A"/>
    <w:rsid w:val="00342976"/>
    <w:rsid w:val="00345D80"/>
    <w:rsid w:val="003471D4"/>
    <w:rsid w:val="003557E9"/>
    <w:rsid w:val="003560BA"/>
    <w:rsid w:val="003832D2"/>
    <w:rsid w:val="00393137"/>
    <w:rsid w:val="0039512B"/>
    <w:rsid w:val="00397406"/>
    <w:rsid w:val="003C225D"/>
    <w:rsid w:val="003D2871"/>
    <w:rsid w:val="003D5B83"/>
    <w:rsid w:val="003D768D"/>
    <w:rsid w:val="003E0AD9"/>
    <w:rsid w:val="003E6E47"/>
    <w:rsid w:val="003F0623"/>
    <w:rsid w:val="003F3A41"/>
    <w:rsid w:val="00401031"/>
    <w:rsid w:val="004052E9"/>
    <w:rsid w:val="00413CDB"/>
    <w:rsid w:val="004200FE"/>
    <w:rsid w:val="00420FF8"/>
    <w:rsid w:val="00421183"/>
    <w:rsid w:val="00426CDE"/>
    <w:rsid w:val="00441957"/>
    <w:rsid w:val="00443D32"/>
    <w:rsid w:val="004467CF"/>
    <w:rsid w:val="004469DD"/>
    <w:rsid w:val="00447CE5"/>
    <w:rsid w:val="00447D6E"/>
    <w:rsid w:val="0046286E"/>
    <w:rsid w:val="00471234"/>
    <w:rsid w:val="00472250"/>
    <w:rsid w:val="0047437C"/>
    <w:rsid w:val="00477522"/>
    <w:rsid w:val="00493457"/>
    <w:rsid w:val="00494628"/>
    <w:rsid w:val="004A1650"/>
    <w:rsid w:val="004A32DF"/>
    <w:rsid w:val="004B4A3A"/>
    <w:rsid w:val="004B750E"/>
    <w:rsid w:val="004C2244"/>
    <w:rsid w:val="004C23F1"/>
    <w:rsid w:val="004E01F5"/>
    <w:rsid w:val="004E297E"/>
    <w:rsid w:val="004E76CA"/>
    <w:rsid w:val="004F1698"/>
    <w:rsid w:val="004F71AC"/>
    <w:rsid w:val="0051020F"/>
    <w:rsid w:val="00513CAB"/>
    <w:rsid w:val="00517480"/>
    <w:rsid w:val="00523736"/>
    <w:rsid w:val="005476F6"/>
    <w:rsid w:val="00550CF9"/>
    <w:rsid w:val="00560934"/>
    <w:rsid w:val="00564960"/>
    <w:rsid w:val="005729C8"/>
    <w:rsid w:val="005734A4"/>
    <w:rsid w:val="005A0E53"/>
    <w:rsid w:val="005A1078"/>
    <w:rsid w:val="005A4658"/>
    <w:rsid w:val="005B28C1"/>
    <w:rsid w:val="005C2E48"/>
    <w:rsid w:val="005C3F23"/>
    <w:rsid w:val="005D4DD7"/>
    <w:rsid w:val="005D708F"/>
    <w:rsid w:val="005E12A9"/>
    <w:rsid w:val="005F139E"/>
    <w:rsid w:val="00602799"/>
    <w:rsid w:val="00605914"/>
    <w:rsid w:val="00612041"/>
    <w:rsid w:val="00614AFF"/>
    <w:rsid w:val="00621ABA"/>
    <w:rsid w:val="00631157"/>
    <w:rsid w:val="006404E6"/>
    <w:rsid w:val="0064729D"/>
    <w:rsid w:val="00647ABE"/>
    <w:rsid w:val="00660E9F"/>
    <w:rsid w:val="00664B05"/>
    <w:rsid w:val="006746FE"/>
    <w:rsid w:val="00676E9F"/>
    <w:rsid w:val="00685D5C"/>
    <w:rsid w:val="00697868"/>
    <w:rsid w:val="006A055F"/>
    <w:rsid w:val="006A5293"/>
    <w:rsid w:val="006A6D15"/>
    <w:rsid w:val="006B0DF3"/>
    <w:rsid w:val="006B4A48"/>
    <w:rsid w:val="006C2C55"/>
    <w:rsid w:val="006C430A"/>
    <w:rsid w:val="006D2809"/>
    <w:rsid w:val="006E1D0D"/>
    <w:rsid w:val="006E3342"/>
    <w:rsid w:val="006E4B12"/>
    <w:rsid w:val="006F78D5"/>
    <w:rsid w:val="006F7A25"/>
    <w:rsid w:val="0070091B"/>
    <w:rsid w:val="007048AC"/>
    <w:rsid w:val="00733C7D"/>
    <w:rsid w:val="00734017"/>
    <w:rsid w:val="00740761"/>
    <w:rsid w:val="00745F77"/>
    <w:rsid w:val="007464DE"/>
    <w:rsid w:val="00755A45"/>
    <w:rsid w:val="00760CDC"/>
    <w:rsid w:val="00764D0D"/>
    <w:rsid w:val="007933F1"/>
    <w:rsid w:val="007E247A"/>
    <w:rsid w:val="007E43F8"/>
    <w:rsid w:val="007E5076"/>
    <w:rsid w:val="007E656B"/>
    <w:rsid w:val="007F2997"/>
    <w:rsid w:val="007F4D87"/>
    <w:rsid w:val="007F50E8"/>
    <w:rsid w:val="007F54E2"/>
    <w:rsid w:val="007F7FBA"/>
    <w:rsid w:val="00800319"/>
    <w:rsid w:val="0080044E"/>
    <w:rsid w:val="00801F7F"/>
    <w:rsid w:val="0081067C"/>
    <w:rsid w:val="00822BEC"/>
    <w:rsid w:val="00824F1C"/>
    <w:rsid w:val="00826688"/>
    <w:rsid w:val="00835D38"/>
    <w:rsid w:val="00864A35"/>
    <w:rsid w:val="00881A42"/>
    <w:rsid w:val="00885E0A"/>
    <w:rsid w:val="0088603B"/>
    <w:rsid w:val="00893FC3"/>
    <w:rsid w:val="0089577B"/>
    <w:rsid w:val="008B1024"/>
    <w:rsid w:val="008B1357"/>
    <w:rsid w:val="008B2DF3"/>
    <w:rsid w:val="008C2E0E"/>
    <w:rsid w:val="008D3930"/>
    <w:rsid w:val="008D5464"/>
    <w:rsid w:val="008E17CC"/>
    <w:rsid w:val="008E25B1"/>
    <w:rsid w:val="008F2167"/>
    <w:rsid w:val="008F33B4"/>
    <w:rsid w:val="008F5AEC"/>
    <w:rsid w:val="0090077A"/>
    <w:rsid w:val="00904ADA"/>
    <w:rsid w:val="00907697"/>
    <w:rsid w:val="009138A0"/>
    <w:rsid w:val="0091424C"/>
    <w:rsid w:val="00922B85"/>
    <w:rsid w:val="00930CDC"/>
    <w:rsid w:val="00933188"/>
    <w:rsid w:val="00935949"/>
    <w:rsid w:val="00935AF9"/>
    <w:rsid w:val="00935E6F"/>
    <w:rsid w:val="009403A5"/>
    <w:rsid w:val="009500DC"/>
    <w:rsid w:val="00951923"/>
    <w:rsid w:val="00957340"/>
    <w:rsid w:val="00972C81"/>
    <w:rsid w:val="009824E9"/>
    <w:rsid w:val="0098358B"/>
    <w:rsid w:val="00995479"/>
    <w:rsid w:val="00995CB0"/>
    <w:rsid w:val="00997E77"/>
    <w:rsid w:val="009A2734"/>
    <w:rsid w:val="009B5B7B"/>
    <w:rsid w:val="009C1777"/>
    <w:rsid w:val="009C2C86"/>
    <w:rsid w:val="009D0753"/>
    <w:rsid w:val="009D5131"/>
    <w:rsid w:val="009E1802"/>
    <w:rsid w:val="009E1CDE"/>
    <w:rsid w:val="009E51E2"/>
    <w:rsid w:val="009F7A61"/>
    <w:rsid w:val="00A02182"/>
    <w:rsid w:val="00A11800"/>
    <w:rsid w:val="00A11C16"/>
    <w:rsid w:val="00A1423E"/>
    <w:rsid w:val="00A17664"/>
    <w:rsid w:val="00A24520"/>
    <w:rsid w:val="00A500D6"/>
    <w:rsid w:val="00A513C9"/>
    <w:rsid w:val="00A523FF"/>
    <w:rsid w:val="00A57D36"/>
    <w:rsid w:val="00A63C06"/>
    <w:rsid w:val="00A67907"/>
    <w:rsid w:val="00A75F3B"/>
    <w:rsid w:val="00A84127"/>
    <w:rsid w:val="00A86DA2"/>
    <w:rsid w:val="00A92A55"/>
    <w:rsid w:val="00AB21D4"/>
    <w:rsid w:val="00AB21F5"/>
    <w:rsid w:val="00AB3386"/>
    <w:rsid w:val="00AB36DB"/>
    <w:rsid w:val="00AC0B1D"/>
    <w:rsid w:val="00AC5309"/>
    <w:rsid w:val="00AD4DD0"/>
    <w:rsid w:val="00AE742B"/>
    <w:rsid w:val="00AF6342"/>
    <w:rsid w:val="00B053FB"/>
    <w:rsid w:val="00B07EE5"/>
    <w:rsid w:val="00B21CC5"/>
    <w:rsid w:val="00B26778"/>
    <w:rsid w:val="00B26B83"/>
    <w:rsid w:val="00B32479"/>
    <w:rsid w:val="00B403ED"/>
    <w:rsid w:val="00B4065F"/>
    <w:rsid w:val="00B866B4"/>
    <w:rsid w:val="00B94226"/>
    <w:rsid w:val="00BA0A8C"/>
    <w:rsid w:val="00BA2E7E"/>
    <w:rsid w:val="00BA4E01"/>
    <w:rsid w:val="00BA590A"/>
    <w:rsid w:val="00BB0B39"/>
    <w:rsid w:val="00BB30D1"/>
    <w:rsid w:val="00BB5F75"/>
    <w:rsid w:val="00BC6524"/>
    <w:rsid w:val="00BD3931"/>
    <w:rsid w:val="00BD5B88"/>
    <w:rsid w:val="00BD7CBD"/>
    <w:rsid w:val="00C1573A"/>
    <w:rsid w:val="00C24D03"/>
    <w:rsid w:val="00C25E61"/>
    <w:rsid w:val="00C47AFC"/>
    <w:rsid w:val="00C54EFF"/>
    <w:rsid w:val="00C55D03"/>
    <w:rsid w:val="00C67E59"/>
    <w:rsid w:val="00C715CE"/>
    <w:rsid w:val="00C72B8B"/>
    <w:rsid w:val="00C72CB5"/>
    <w:rsid w:val="00C74BA6"/>
    <w:rsid w:val="00C762EB"/>
    <w:rsid w:val="00C805BC"/>
    <w:rsid w:val="00CA2AB4"/>
    <w:rsid w:val="00CB0100"/>
    <w:rsid w:val="00CB46DE"/>
    <w:rsid w:val="00CE0C66"/>
    <w:rsid w:val="00CE28CF"/>
    <w:rsid w:val="00CE4386"/>
    <w:rsid w:val="00CE5BEB"/>
    <w:rsid w:val="00CE69E9"/>
    <w:rsid w:val="00CF464D"/>
    <w:rsid w:val="00D25074"/>
    <w:rsid w:val="00D261E4"/>
    <w:rsid w:val="00D36798"/>
    <w:rsid w:val="00D47E80"/>
    <w:rsid w:val="00D72051"/>
    <w:rsid w:val="00D7380B"/>
    <w:rsid w:val="00D75059"/>
    <w:rsid w:val="00D75D77"/>
    <w:rsid w:val="00DA089A"/>
    <w:rsid w:val="00DA11A0"/>
    <w:rsid w:val="00DA690B"/>
    <w:rsid w:val="00DA7225"/>
    <w:rsid w:val="00DC1966"/>
    <w:rsid w:val="00DC3259"/>
    <w:rsid w:val="00DC5BF3"/>
    <w:rsid w:val="00DD0523"/>
    <w:rsid w:val="00DE350F"/>
    <w:rsid w:val="00DE5758"/>
    <w:rsid w:val="00DE5FCF"/>
    <w:rsid w:val="00DF0D19"/>
    <w:rsid w:val="00DF2EE9"/>
    <w:rsid w:val="00DF6FD8"/>
    <w:rsid w:val="00E05A80"/>
    <w:rsid w:val="00E071A5"/>
    <w:rsid w:val="00E07752"/>
    <w:rsid w:val="00E163FE"/>
    <w:rsid w:val="00E16609"/>
    <w:rsid w:val="00E16F08"/>
    <w:rsid w:val="00E233F3"/>
    <w:rsid w:val="00E26B34"/>
    <w:rsid w:val="00E328DA"/>
    <w:rsid w:val="00E34202"/>
    <w:rsid w:val="00E37F72"/>
    <w:rsid w:val="00E40CF9"/>
    <w:rsid w:val="00E42A30"/>
    <w:rsid w:val="00E76B31"/>
    <w:rsid w:val="00E81F3E"/>
    <w:rsid w:val="00E84C48"/>
    <w:rsid w:val="00E859BD"/>
    <w:rsid w:val="00E86B70"/>
    <w:rsid w:val="00E87C8F"/>
    <w:rsid w:val="00E924C3"/>
    <w:rsid w:val="00E9524A"/>
    <w:rsid w:val="00E96759"/>
    <w:rsid w:val="00EB34FC"/>
    <w:rsid w:val="00EB76E1"/>
    <w:rsid w:val="00EF4E6B"/>
    <w:rsid w:val="00EF5416"/>
    <w:rsid w:val="00F03C98"/>
    <w:rsid w:val="00F06CCF"/>
    <w:rsid w:val="00F1053D"/>
    <w:rsid w:val="00F12733"/>
    <w:rsid w:val="00F2073D"/>
    <w:rsid w:val="00F20DCF"/>
    <w:rsid w:val="00F226E6"/>
    <w:rsid w:val="00F341E3"/>
    <w:rsid w:val="00F4304D"/>
    <w:rsid w:val="00F452F0"/>
    <w:rsid w:val="00F4752B"/>
    <w:rsid w:val="00F476E8"/>
    <w:rsid w:val="00F56792"/>
    <w:rsid w:val="00F6089B"/>
    <w:rsid w:val="00F60E32"/>
    <w:rsid w:val="00F65ABA"/>
    <w:rsid w:val="00F7242E"/>
    <w:rsid w:val="00F72488"/>
    <w:rsid w:val="00F96DEB"/>
    <w:rsid w:val="00FB2590"/>
    <w:rsid w:val="00FC258A"/>
    <w:rsid w:val="00FD1B17"/>
    <w:rsid w:val="00FD5A8C"/>
    <w:rsid w:val="00FE286E"/>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0A4A9B7C"/>
  <w15:docId w15:val="{27A2E343-EA16-416F-AE20-10890EC5C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paragraph" w:styleId="EndnoteText">
    <w:name w:val="endnote text"/>
    <w:basedOn w:val="Normal"/>
    <w:link w:val="EndnoteTextChar"/>
    <w:semiHidden/>
    <w:rsid w:val="00550CF9"/>
    <w:rPr>
      <w:rFonts w:ascii="Arial" w:hAnsi="Arial"/>
      <w:sz w:val="20"/>
      <w:szCs w:val="20"/>
    </w:rPr>
  </w:style>
  <w:style w:type="character" w:customStyle="1" w:styleId="EndnoteTextChar">
    <w:name w:val="Endnote Text Char"/>
    <w:basedOn w:val="DefaultParagraphFont"/>
    <w:link w:val="EndnoteText"/>
    <w:semiHidden/>
    <w:rsid w:val="00550CF9"/>
    <w:rPr>
      <w:rFonts w:ascii="Arial" w:eastAsia="Times New Roman" w:hAnsi="Arial" w:cs="Times New Roman"/>
      <w:sz w:val="20"/>
      <w:szCs w:val="20"/>
    </w:rPr>
  </w:style>
  <w:style w:type="character" w:styleId="EndnoteReference">
    <w:name w:val="endnote reference"/>
    <w:semiHidden/>
    <w:rsid w:val="00550CF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5014639">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Excel_Macro-Enabled_Worksheet4.xlsm"/><Relationship Id="rId26" Type="http://schemas.openxmlformats.org/officeDocument/2006/relationships/package" Target="embeddings/Microsoft_Excel_Macro-Enabled_Worksheet8.xlsm"/><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Excel_Macro-Enabled_Worksheet12.xlsm"/><Relationship Id="rId42" Type="http://schemas.openxmlformats.org/officeDocument/2006/relationships/package" Target="embeddings/Microsoft_Excel_Macro-Enabled_Worksheet16.xlsm"/><Relationship Id="rId47" Type="http://schemas.openxmlformats.org/officeDocument/2006/relationships/image" Target="media/image19.emf"/><Relationship Id="rId50" Type="http://schemas.openxmlformats.org/officeDocument/2006/relationships/package" Target="embeddings/Microsoft_Excel_Macro-Enabled_Worksheet19.xlsm"/><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Excel_Macro-Enabled_Worksheet14.xlsm"/><Relationship Id="rId46"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package" Target="embeddings/Microsoft_Excel_Macro-Enabled_Worksheet3.xlsm"/><Relationship Id="rId20" Type="http://schemas.openxmlformats.org/officeDocument/2006/relationships/package" Target="embeddings/Microsoft_Excel_Macro-Enabled_Worksheet5.xlsm"/><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package" Target="embeddings/Microsoft_Excel_Macro-Enabled_Worksheet7.xlsm"/><Relationship Id="rId32" Type="http://schemas.openxmlformats.org/officeDocument/2006/relationships/package" Target="embeddings/Microsoft_Excel_Macro-Enabled_Worksheet11.xlsm"/><Relationship Id="rId37" Type="http://schemas.openxmlformats.org/officeDocument/2006/relationships/image" Target="media/image14.emf"/><Relationship Id="rId40" Type="http://schemas.openxmlformats.org/officeDocument/2006/relationships/package" Target="embeddings/Microsoft_Excel_Macro-Enabled_Worksheet15.xlsm"/><Relationship Id="rId45" Type="http://schemas.openxmlformats.org/officeDocument/2006/relationships/image" Target="media/image18.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Excel_Macro-Enabled_Worksheet9.xlsm"/><Relationship Id="rId36" Type="http://schemas.openxmlformats.org/officeDocument/2006/relationships/package" Target="embeddings/Microsoft_Excel_Macro-Enabled_Worksheet13.xlsm"/><Relationship Id="rId49" Type="http://schemas.openxmlformats.org/officeDocument/2006/relationships/image" Target="media/image20.emf"/><Relationship Id="rId10" Type="http://schemas.openxmlformats.org/officeDocument/2006/relationships/footer" Target="footer2.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Excel_Macro-Enabled_Worksheet17.xlsm"/><Relationship Id="rId52" Type="http://schemas.openxmlformats.org/officeDocument/2006/relationships/package" Target="embeddings/Microsoft_Excel_Worksheet20.xlsx"/><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Macro-Enabled_Worksheet2.xlsm"/><Relationship Id="rId22" Type="http://schemas.openxmlformats.org/officeDocument/2006/relationships/package" Target="embeddings/Microsoft_Excel_Macro-Enabled_Worksheet6.xlsm"/><Relationship Id="rId27" Type="http://schemas.openxmlformats.org/officeDocument/2006/relationships/image" Target="media/image9.emf"/><Relationship Id="rId30" Type="http://schemas.openxmlformats.org/officeDocument/2006/relationships/package" Target="embeddings/Microsoft_Excel_Macro-Enabled_Worksheet10.xlsm"/><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Excel_Worksheet18.xlsx"/><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2B363068873E4A96A5BDA3A6BCE727F1"/>
        <w:category>
          <w:name w:val="General"/>
          <w:gallery w:val="placeholder"/>
        </w:category>
        <w:types>
          <w:type w:val="bbPlcHdr"/>
        </w:types>
        <w:behaviors>
          <w:behavior w:val="content"/>
        </w:behaviors>
        <w:guid w:val="{63456FA4-5C7C-4549-B719-5292249A6A74}"/>
      </w:docPartPr>
      <w:docPartBody>
        <w:p w:rsidR="00F7350A" w:rsidRDefault="00F7350A">
          <w:r w:rsidRPr="0033327F">
            <w:rPr>
              <w:rStyle w:val="PlaceholderText"/>
            </w:rPr>
            <w:t>[Publish Date]</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46D54"/>
    <w:rsid w:val="001519D9"/>
    <w:rsid w:val="002E60E8"/>
    <w:rsid w:val="00311B0D"/>
    <w:rsid w:val="004051A4"/>
    <w:rsid w:val="00560392"/>
    <w:rsid w:val="006D61BB"/>
    <w:rsid w:val="008211B5"/>
    <w:rsid w:val="008E7641"/>
    <w:rsid w:val="00B36E08"/>
    <w:rsid w:val="00C725B3"/>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7350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2015-01-22T00:00:00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F573CB8-EA96-41A4-820F-EFDF2B51B1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18</Pages>
  <Words>4094</Words>
  <Characters>23341</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SCE13HC062</vt:lpstr>
    </vt:vector>
  </TitlesOfParts>
  <Company>Southern California Edison Company</Company>
  <LinksUpToDate>false</LinksUpToDate>
  <CharactersWithSpaces>27381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SCE13HC062</dc:title>
  <dc:subject/>
  <dc:creator>O'Keefe, Brian;Jason H Wang</dc:creator>
  <cp:keywords/>
  <cp:lastModifiedBy>Steven Long</cp:lastModifiedBy>
  <cp:revision>3</cp:revision>
  <dcterms:created xsi:type="dcterms:W3CDTF">2015-01-27T18:02:00Z</dcterms:created>
  <dcterms:modified xsi:type="dcterms:W3CDTF">2015-01-27T18:18:00Z</dcterms:modified>
  <cp:contentStatus>Revision 1</cp:contentStatus>
</cp:coreProperties>
</file>